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2.xml" ContentType="application/vnd.ms-office.chartex+xml"/>
  <Override PartName="/word/charts/style5.xml" ContentType="application/vnd.ms-office.chartstyle+xml"/>
  <Override PartName="/word/charts/colors5.xml" ContentType="application/vnd.ms-office.chartcolorstyle+xml"/>
  <Override PartName="/word/charts/chartEx3.xml" ContentType="application/vnd.ms-office.chartex+xml"/>
  <Override PartName="/word/charts/style6.xml" ContentType="application/vnd.ms-office.chartstyle+xml"/>
  <Override PartName="/word/charts/colors6.xml" ContentType="application/vnd.ms-office.chartcolorstyle+xml"/>
  <Override PartName="/word/charts/chartEx4.xml" ContentType="application/vnd.ms-office.chartex+xml"/>
  <Override PartName="/word/charts/style7.xml" ContentType="application/vnd.ms-office.chartstyle+xml"/>
  <Override PartName="/word/charts/colors7.xml" ContentType="application/vnd.ms-office.chartcolorstyle+xml"/>
  <Override PartName="/word/charts/chart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Ex5.xml" ContentType="application/vnd.ms-office.chartex+xml"/>
  <Override PartName="/word/charts/style9.xml" ContentType="application/vnd.ms-office.chartstyle+xml"/>
  <Override PartName="/word/charts/colors9.xml" ContentType="application/vnd.ms-office.chartcolorstyle+xml"/>
  <Override PartName="/word/charts/chart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Ex6.xml" ContentType="application/vnd.ms-office.chartex+xml"/>
  <Override PartName="/word/charts/style11.xml" ContentType="application/vnd.ms-office.chartstyle+xml"/>
  <Override PartName="/word/charts/colors11.xml" ContentType="application/vnd.ms-office.chartcolorstyle+xml"/>
  <Override PartName="/word/charts/chart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Ex7.xml" ContentType="application/vnd.ms-office.chartex+xml"/>
  <Override PartName="/word/charts/style13.xml" ContentType="application/vnd.ms-office.chartstyle+xml"/>
  <Override PartName="/word/charts/colors13.xml" ContentType="application/vnd.ms-office.chartcolorstyle+xml"/>
  <Override PartName="/word/charts/chart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Ex8.xml" ContentType="application/vnd.ms-office.chartex+xml"/>
  <Override PartName="/word/charts/style15.xml" ContentType="application/vnd.ms-office.chartstyle+xml"/>
  <Override PartName="/word/charts/colors15.xml" ContentType="application/vnd.ms-office.chartcolorstyle+xml"/>
  <Override PartName="/word/charts/chart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Ex9.xml" ContentType="application/vnd.ms-office.chartex+xml"/>
  <Override PartName="/word/charts/style17.xml" ContentType="application/vnd.ms-office.chartstyle+xml"/>
  <Override PartName="/word/charts/colors17.xml" ContentType="application/vnd.ms-office.chartcolorstyle+xml"/>
  <Override PartName="/word/charts/chart1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Ex10.xml" ContentType="application/vnd.ms-office.chartex+xml"/>
  <Override PartName="/word/charts/style21.xml" ContentType="application/vnd.ms-office.chartstyle+xml"/>
  <Override PartName="/word/charts/colors21.xml" ContentType="application/vnd.ms-office.chartcolorstyle+xml"/>
  <Override PartName="/word/charts/chart1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Ex11.xml" ContentType="application/vnd.ms-office.chartex+xml"/>
  <Override PartName="/word/charts/style23.xml" ContentType="application/vnd.ms-office.chartstyle+xml"/>
  <Override PartName="/word/charts/colors23.xml" ContentType="application/vnd.ms-office.chartcolorstyle+xml"/>
  <Override PartName="/word/charts/chart1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Ex12.xml" ContentType="application/vnd.ms-office.chartex+xml"/>
  <Override PartName="/word/charts/style25.xml" ContentType="application/vnd.ms-office.chartstyle+xml"/>
  <Override PartName="/word/charts/colors25.xml" ContentType="application/vnd.ms-office.chartcolorstyle+xml"/>
  <Override PartName="/word/charts/chart1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1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17.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Ex13.xml" ContentType="application/vnd.ms-office.chartex+xml"/>
  <Override PartName="/word/charts/style29.xml" ContentType="application/vnd.ms-office.chartstyle+xml"/>
  <Override PartName="/word/charts/colors29.xml" ContentType="application/vnd.ms-office.chartcolorstyle+xml"/>
  <Override PartName="/word/charts/chartEx14.xml" ContentType="application/vnd.ms-office.chartex+xml"/>
  <Override PartName="/word/charts/style30.xml" ContentType="application/vnd.ms-office.chartstyle+xml"/>
  <Override PartName="/word/charts/colors30.xml" ContentType="application/vnd.ms-office.chartcolorstyle+xml"/>
  <Override PartName="/word/charts/chart18.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Ex15.xml" ContentType="application/vnd.ms-office.chartex+xml"/>
  <Override PartName="/word/charts/style32.xml" ContentType="application/vnd.ms-office.chartstyle+xml"/>
  <Override PartName="/word/charts/colors32.xml" ContentType="application/vnd.ms-office.chartcolorstyle+xml"/>
  <Override PartName="/word/charts/chart19.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20.xml" ContentType="application/vnd.openxmlformats-officedocument.drawingml.chart+xml"/>
  <Override PartName="/word/charts/style34.xml" ContentType="application/vnd.ms-office.chartstyle+xml"/>
  <Override PartName="/word/charts/colors3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DBF70" w14:textId="77777777" w:rsidR="001C73F7" w:rsidRPr="00E8027D" w:rsidRDefault="001C73F7" w:rsidP="001C73F7">
      <w:pPr>
        <w:pStyle w:val="Titre"/>
        <w:rPr>
          <w:rFonts w:ascii="Arial" w:hAnsi="Arial" w:cs="Arial"/>
          <w:lang w:val="en-US"/>
        </w:rPr>
      </w:pPr>
      <w:r w:rsidRPr="00E8027D">
        <w:rPr>
          <w:rFonts w:ascii="Arial" w:hAnsi="Arial" w:cs="Arial"/>
          <w:lang w:val="en-US"/>
        </w:rPr>
        <w:t>REPOBLIKAN’I MADAGASIKARA</w:t>
      </w:r>
    </w:p>
    <w:p w14:paraId="1815D580" w14:textId="77777777" w:rsidR="001C73F7" w:rsidRPr="00E8027D" w:rsidRDefault="001C73F7" w:rsidP="001C73F7">
      <w:pPr>
        <w:jc w:val="center"/>
        <w:rPr>
          <w:rFonts w:ascii="Arial" w:hAnsi="Arial" w:cs="Arial"/>
          <w:sz w:val="24"/>
          <w:szCs w:val="24"/>
          <w:lang w:val="en-US"/>
        </w:rPr>
      </w:pPr>
      <w:proofErr w:type="spellStart"/>
      <w:r w:rsidRPr="00E8027D">
        <w:rPr>
          <w:rFonts w:ascii="Arial" w:hAnsi="Arial" w:cs="Arial"/>
          <w:sz w:val="24"/>
          <w:szCs w:val="24"/>
          <w:lang w:val="en-US"/>
        </w:rPr>
        <w:t>Fitiavana-Tanindrazana-Fandrosoana</w:t>
      </w:r>
      <w:proofErr w:type="spellEnd"/>
    </w:p>
    <w:p w14:paraId="18AC509E" w14:textId="77777777" w:rsidR="001C73F7" w:rsidRDefault="00152D5E" w:rsidP="001C73F7">
      <w:pPr>
        <w:jc w:val="center"/>
        <w:rPr>
          <w:rFonts w:ascii="Arial" w:hAnsi="Arial" w:cs="Arial"/>
          <w:sz w:val="24"/>
          <w:szCs w:val="24"/>
          <w:lang w:val="en-US"/>
        </w:rPr>
      </w:pPr>
      <w:r>
        <w:rPr>
          <w:rFonts w:ascii="Arial" w:hAnsi="Arial" w:cs="Arial"/>
          <w:sz w:val="24"/>
          <w:szCs w:val="24"/>
          <w:lang w:val="en-US"/>
        </w:rPr>
        <w:t>---</w:t>
      </w:r>
      <w:r w:rsidR="001C73F7" w:rsidRPr="00E8027D">
        <w:rPr>
          <w:rFonts w:ascii="Arial" w:hAnsi="Arial" w:cs="Arial"/>
          <w:sz w:val="24"/>
          <w:szCs w:val="24"/>
          <w:lang w:val="en-US"/>
        </w:rPr>
        <w:t>-----------</w:t>
      </w:r>
    </w:p>
    <w:p w14:paraId="259D6AF5" w14:textId="77777777" w:rsidR="00BF4A31" w:rsidRDefault="00BF4A31" w:rsidP="001C73F7">
      <w:pPr>
        <w:jc w:val="center"/>
        <w:rPr>
          <w:rFonts w:ascii="Arial" w:hAnsi="Arial" w:cs="Arial"/>
          <w:sz w:val="24"/>
          <w:szCs w:val="24"/>
          <w:lang w:val="en-US"/>
        </w:rPr>
      </w:pPr>
    </w:p>
    <w:p w14:paraId="231CFD44" w14:textId="77777777" w:rsidR="00BF4A31" w:rsidRDefault="00BF4A31" w:rsidP="001C73F7">
      <w:pPr>
        <w:jc w:val="center"/>
        <w:rPr>
          <w:rFonts w:ascii="Arial" w:hAnsi="Arial" w:cs="Arial"/>
          <w:sz w:val="24"/>
          <w:szCs w:val="24"/>
          <w:lang w:val="en-US"/>
        </w:rPr>
      </w:pPr>
      <w:r>
        <w:rPr>
          <w:noProof/>
        </w:rPr>
        <w:drawing>
          <wp:inline distT="0" distB="0" distL="0" distR="0" wp14:anchorId="24508372" wp14:editId="3FCF6DFA">
            <wp:extent cx="1287780" cy="1495425"/>
            <wp:effectExtent l="0" t="0" r="7620" b="9525"/>
            <wp:docPr id="141" name="Image 141" descr="D:\ASA-STATISTIQUES\ORGANIGRAMME\LOGO_MPEB_V1_JPEG.jpg"/>
            <wp:cNvGraphicFramePr/>
            <a:graphic xmlns:a="http://schemas.openxmlformats.org/drawingml/2006/main">
              <a:graphicData uri="http://schemas.openxmlformats.org/drawingml/2006/picture">
                <pic:pic xmlns:pic="http://schemas.openxmlformats.org/drawingml/2006/picture">
                  <pic:nvPicPr>
                    <pic:cNvPr id="2" name="Image 2" descr="D:\ASA-STATISTIQUES\ORGANIGRAMME\LOGO_MPEB_V1_JPEG.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7780" cy="1495425"/>
                    </a:xfrm>
                    <a:prstGeom prst="rect">
                      <a:avLst/>
                    </a:prstGeom>
                    <a:noFill/>
                    <a:ln>
                      <a:noFill/>
                    </a:ln>
                  </pic:spPr>
                </pic:pic>
              </a:graphicData>
            </a:graphic>
          </wp:inline>
        </w:drawing>
      </w:r>
    </w:p>
    <w:p w14:paraId="2A2CDF63" w14:textId="77777777" w:rsidR="00BF4A31" w:rsidRDefault="00BF4A31" w:rsidP="001C73F7">
      <w:pPr>
        <w:jc w:val="center"/>
        <w:rPr>
          <w:rFonts w:ascii="Arial" w:hAnsi="Arial" w:cs="Arial"/>
          <w:sz w:val="24"/>
          <w:szCs w:val="24"/>
          <w:lang w:val="en-US"/>
        </w:rPr>
      </w:pPr>
    </w:p>
    <w:tbl>
      <w:tblPr>
        <w:tblW w:w="10186" w:type="dxa"/>
        <w:tblBorders>
          <w:insideH w:val="single" w:sz="4" w:space="0" w:color="auto"/>
        </w:tblBorders>
        <w:tblLayout w:type="fixed"/>
        <w:tblCellMar>
          <w:left w:w="70" w:type="dxa"/>
          <w:right w:w="70" w:type="dxa"/>
        </w:tblCellMar>
        <w:tblLook w:val="0000" w:firstRow="0" w:lastRow="0" w:firstColumn="0" w:lastColumn="0" w:noHBand="0" w:noVBand="0"/>
      </w:tblPr>
      <w:tblGrid>
        <w:gridCol w:w="8584"/>
        <w:gridCol w:w="1602"/>
      </w:tblGrid>
      <w:tr w:rsidR="001C73F7" w:rsidRPr="00057EEE" w14:paraId="671BBA13" w14:textId="77777777" w:rsidTr="00011871">
        <w:trPr>
          <w:trHeight w:val="5156"/>
        </w:trPr>
        <w:tc>
          <w:tcPr>
            <w:tcW w:w="8584" w:type="dxa"/>
            <w:tcBorders>
              <w:right w:val="nil"/>
            </w:tcBorders>
          </w:tcPr>
          <w:p w14:paraId="1682AFF6" w14:textId="77777777" w:rsidR="001C73F7" w:rsidRDefault="001C73F7" w:rsidP="00242AC7">
            <w:pPr>
              <w:pStyle w:val="Titre3"/>
              <w:rPr>
                <w:rFonts w:ascii="Arial" w:hAnsi="Arial" w:cs="Arial"/>
                <w:b/>
              </w:rPr>
            </w:pPr>
            <w:r w:rsidRPr="00D0646E">
              <w:rPr>
                <w:rFonts w:ascii="Arial" w:hAnsi="Arial" w:cs="Arial"/>
                <w:b/>
              </w:rPr>
              <w:t>MINISTERE DE LA PECHE</w:t>
            </w:r>
          </w:p>
          <w:p w14:paraId="2EA51F6C" w14:textId="77777777" w:rsidR="00242AC7" w:rsidRPr="00242AC7" w:rsidRDefault="00242AC7" w:rsidP="00242AC7">
            <w:pPr>
              <w:jc w:val="center"/>
              <w:rPr>
                <w:rFonts w:ascii="Arial" w:hAnsi="Arial" w:cs="Arial"/>
                <w:b/>
                <w:sz w:val="24"/>
                <w:szCs w:val="24"/>
              </w:rPr>
            </w:pPr>
            <w:r>
              <w:rPr>
                <w:rFonts w:ascii="Arial" w:hAnsi="Arial" w:cs="Arial"/>
                <w:b/>
                <w:sz w:val="24"/>
                <w:szCs w:val="24"/>
              </w:rPr>
              <w:t>ET DE L’ECONOMIE BLEUE</w:t>
            </w:r>
          </w:p>
          <w:p w14:paraId="0FB34EC6" w14:textId="77777777" w:rsidR="001C73F7" w:rsidRDefault="001C73F7" w:rsidP="00FB5A70">
            <w:pPr>
              <w:jc w:val="center"/>
              <w:rPr>
                <w:rFonts w:ascii="Arial" w:hAnsi="Arial" w:cs="Arial"/>
                <w:b/>
                <w:sz w:val="24"/>
                <w:szCs w:val="24"/>
              </w:rPr>
            </w:pPr>
            <w:r w:rsidRPr="00D0646E">
              <w:rPr>
                <w:rFonts w:ascii="Arial" w:hAnsi="Arial" w:cs="Arial"/>
                <w:b/>
                <w:sz w:val="24"/>
                <w:szCs w:val="24"/>
              </w:rPr>
              <w:t>------------</w:t>
            </w:r>
          </w:p>
          <w:p w14:paraId="6CE1C1EB" w14:textId="77777777" w:rsidR="001C73F7" w:rsidRPr="00D0646E" w:rsidRDefault="00152D5E" w:rsidP="00FB5A70">
            <w:pPr>
              <w:jc w:val="center"/>
              <w:rPr>
                <w:rFonts w:ascii="Arial" w:hAnsi="Arial" w:cs="Arial"/>
                <w:b/>
                <w:sz w:val="24"/>
                <w:szCs w:val="24"/>
              </w:rPr>
            </w:pPr>
            <w:r>
              <w:rPr>
                <w:rFonts w:ascii="Arial" w:hAnsi="Arial" w:cs="Arial"/>
                <w:b/>
                <w:sz w:val="24"/>
                <w:szCs w:val="24"/>
              </w:rPr>
              <w:t>SECRETARIAT GENERAL</w:t>
            </w:r>
          </w:p>
          <w:p w14:paraId="2BD932DB" w14:textId="77777777" w:rsidR="001C73F7" w:rsidRDefault="001C73F7" w:rsidP="00FB5A70">
            <w:pPr>
              <w:jc w:val="center"/>
              <w:rPr>
                <w:rFonts w:ascii="Arial" w:hAnsi="Arial" w:cs="Arial"/>
                <w:b/>
                <w:sz w:val="24"/>
                <w:szCs w:val="24"/>
              </w:rPr>
            </w:pPr>
            <w:r w:rsidRPr="00D0646E">
              <w:rPr>
                <w:rFonts w:ascii="Arial" w:hAnsi="Arial" w:cs="Arial"/>
                <w:b/>
                <w:sz w:val="24"/>
                <w:szCs w:val="24"/>
              </w:rPr>
              <w:t>-------------</w:t>
            </w:r>
          </w:p>
          <w:p w14:paraId="4680D758" w14:textId="77777777" w:rsidR="00152D5E" w:rsidRDefault="00242AC7" w:rsidP="00FB5A70">
            <w:pPr>
              <w:jc w:val="center"/>
              <w:rPr>
                <w:rFonts w:ascii="Arial" w:hAnsi="Arial" w:cs="Arial"/>
                <w:b/>
                <w:sz w:val="24"/>
                <w:szCs w:val="24"/>
              </w:rPr>
            </w:pPr>
            <w:r>
              <w:rPr>
                <w:rFonts w:ascii="Arial" w:hAnsi="Arial" w:cs="Arial"/>
                <w:b/>
                <w:sz w:val="24"/>
                <w:szCs w:val="24"/>
              </w:rPr>
              <w:t>DIRECTION DES ETUDES, DE LA STATISTIQUE ET DE LA PLANIFICATION</w:t>
            </w:r>
          </w:p>
          <w:p w14:paraId="57D2385D" w14:textId="77777777" w:rsidR="00152D5E" w:rsidRPr="00D0646E" w:rsidRDefault="00152D5E" w:rsidP="00FB5A70">
            <w:pPr>
              <w:jc w:val="center"/>
              <w:rPr>
                <w:rFonts w:ascii="Arial" w:hAnsi="Arial" w:cs="Arial"/>
                <w:b/>
                <w:sz w:val="24"/>
                <w:szCs w:val="24"/>
              </w:rPr>
            </w:pPr>
            <w:r>
              <w:rPr>
                <w:rFonts w:ascii="Arial" w:hAnsi="Arial" w:cs="Arial"/>
                <w:b/>
                <w:sz w:val="24"/>
                <w:szCs w:val="24"/>
              </w:rPr>
              <w:t>---------</w:t>
            </w:r>
          </w:p>
          <w:p w14:paraId="36C9291E" w14:textId="77777777" w:rsidR="001C73F7" w:rsidRPr="00D0646E" w:rsidRDefault="001C73F7" w:rsidP="00FB5A70">
            <w:pPr>
              <w:jc w:val="center"/>
              <w:rPr>
                <w:rFonts w:ascii="Arial" w:hAnsi="Arial" w:cs="Arial"/>
                <w:b/>
                <w:sz w:val="24"/>
                <w:szCs w:val="24"/>
              </w:rPr>
            </w:pPr>
            <w:r w:rsidRPr="00D0646E">
              <w:rPr>
                <w:rFonts w:ascii="Arial" w:hAnsi="Arial" w:cs="Arial"/>
                <w:b/>
                <w:sz w:val="24"/>
                <w:szCs w:val="24"/>
              </w:rPr>
              <w:t>Service Statistique</w:t>
            </w:r>
            <w:r w:rsidR="00FF1DC4">
              <w:rPr>
                <w:rFonts w:ascii="Arial" w:hAnsi="Arial" w:cs="Arial"/>
                <w:b/>
                <w:sz w:val="24"/>
                <w:szCs w:val="24"/>
              </w:rPr>
              <w:t xml:space="preserve"> </w:t>
            </w:r>
            <w:r w:rsidR="00242AC7">
              <w:rPr>
                <w:rFonts w:ascii="Arial" w:hAnsi="Arial" w:cs="Arial"/>
                <w:b/>
                <w:sz w:val="24"/>
                <w:szCs w:val="24"/>
              </w:rPr>
              <w:t>de la Pêche et de l’Economie Bleue</w:t>
            </w:r>
          </w:p>
          <w:p w14:paraId="5E3B3BDD" w14:textId="77777777" w:rsidR="001C73F7" w:rsidRDefault="001C73F7" w:rsidP="00FB5A70">
            <w:pPr>
              <w:jc w:val="center"/>
              <w:rPr>
                <w:rFonts w:ascii="Arial" w:hAnsi="Arial" w:cs="Arial"/>
                <w:sz w:val="24"/>
                <w:szCs w:val="24"/>
              </w:rPr>
            </w:pPr>
          </w:p>
          <w:p w14:paraId="21747091" w14:textId="77777777" w:rsidR="001C73F7" w:rsidRDefault="001C73F7" w:rsidP="00FB5A70">
            <w:pPr>
              <w:jc w:val="center"/>
              <w:rPr>
                <w:rFonts w:ascii="Arial" w:hAnsi="Arial" w:cs="Arial"/>
                <w:sz w:val="24"/>
                <w:szCs w:val="24"/>
              </w:rPr>
            </w:pPr>
          </w:p>
          <w:p w14:paraId="0B0F3801" w14:textId="77777777" w:rsidR="001C73F7" w:rsidRPr="00BF4A31" w:rsidRDefault="001C73F7" w:rsidP="00FB5A70">
            <w:pPr>
              <w:jc w:val="center"/>
              <w:rPr>
                <w:rFonts w:ascii="Arial" w:hAnsi="Arial" w:cs="Arial"/>
                <w:b/>
                <w:sz w:val="44"/>
                <w:szCs w:val="44"/>
                <w:highlight w:val="yellow"/>
              </w:rPr>
            </w:pPr>
            <w:r w:rsidRPr="00BF4A31">
              <w:rPr>
                <w:rFonts w:ascii="Arial" w:hAnsi="Arial" w:cs="Arial"/>
                <w:b/>
                <w:sz w:val="44"/>
                <w:szCs w:val="44"/>
                <w:highlight w:val="yellow"/>
              </w:rPr>
              <w:t>ANNUAIRE</w:t>
            </w:r>
            <w:r w:rsidR="00D93109">
              <w:rPr>
                <w:rFonts w:ascii="Arial" w:hAnsi="Arial" w:cs="Arial"/>
                <w:b/>
                <w:sz w:val="44"/>
                <w:szCs w:val="44"/>
                <w:highlight w:val="yellow"/>
              </w:rPr>
              <w:t>S</w:t>
            </w:r>
            <w:r w:rsidRPr="00BF4A31">
              <w:rPr>
                <w:rFonts w:ascii="Arial" w:hAnsi="Arial" w:cs="Arial"/>
                <w:b/>
                <w:sz w:val="44"/>
                <w:szCs w:val="44"/>
                <w:highlight w:val="yellow"/>
              </w:rPr>
              <w:t xml:space="preserve"> STATISTIQUE</w:t>
            </w:r>
            <w:r w:rsidR="00D93109">
              <w:rPr>
                <w:rFonts w:ascii="Arial" w:hAnsi="Arial" w:cs="Arial"/>
                <w:b/>
                <w:sz w:val="44"/>
                <w:szCs w:val="44"/>
                <w:highlight w:val="yellow"/>
              </w:rPr>
              <w:t>S</w:t>
            </w:r>
            <w:r w:rsidRPr="00BF4A31">
              <w:rPr>
                <w:rFonts w:ascii="Arial" w:hAnsi="Arial" w:cs="Arial"/>
                <w:b/>
                <w:sz w:val="44"/>
                <w:szCs w:val="44"/>
                <w:highlight w:val="yellow"/>
              </w:rPr>
              <w:t xml:space="preserve"> </w:t>
            </w:r>
            <w:r w:rsidRPr="00BF4A31">
              <w:rPr>
                <w:rFonts w:ascii="Arial" w:hAnsi="Arial" w:cs="Arial"/>
                <w:b/>
                <w:sz w:val="52"/>
                <w:szCs w:val="52"/>
                <w:highlight w:val="yellow"/>
              </w:rPr>
              <w:t>20</w:t>
            </w:r>
            <w:r w:rsidR="00242AC7" w:rsidRPr="00BF4A31">
              <w:rPr>
                <w:rFonts w:ascii="Arial" w:hAnsi="Arial" w:cs="Arial"/>
                <w:b/>
                <w:sz w:val="52"/>
                <w:szCs w:val="52"/>
                <w:highlight w:val="yellow"/>
              </w:rPr>
              <w:t>2</w:t>
            </w:r>
            <w:r w:rsidR="00D93109">
              <w:rPr>
                <w:rFonts w:ascii="Arial" w:hAnsi="Arial" w:cs="Arial"/>
                <w:b/>
                <w:sz w:val="52"/>
                <w:szCs w:val="52"/>
                <w:highlight w:val="yellow"/>
              </w:rPr>
              <w:t>3</w:t>
            </w:r>
          </w:p>
          <w:p w14:paraId="61E44338" w14:textId="77777777" w:rsidR="001C73F7" w:rsidRPr="001C73F7" w:rsidRDefault="001C73F7" w:rsidP="00FB5A70">
            <w:pPr>
              <w:jc w:val="center"/>
              <w:rPr>
                <w:rFonts w:ascii="Arial" w:hAnsi="Arial" w:cs="Arial"/>
                <w:b/>
                <w:sz w:val="44"/>
                <w:szCs w:val="44"/>
                <w:highlight w:val="yellow"/>
              </w:rPr>
            </w:pPr>
            <w:r w:rsidRPr="00BF4A31">
              <w:rPr>
                <w:rFonts w:ascii="Arial" w:hAnsi="Arial" w:cs="Arial"/>
                <w:b/>
                <w:sz w:val="44"/>
                <w:szCs w:val="44"/>
                <w:highlight w:val="yellow"/>
              </w:rPr>
              <w:t>DE LA PECHE ET L’AQUACULTURE</w:t>
            </w:r>
          </w:p>
          <w:p w14:paraId="0CF3B8C7" w14:textId="77777777" w:rsidR="001C73F7" w:rsidRPr="005455B1" w:rsidRDefault="001C73F7" w:rsidP="00FB5A70">
            <w:pPr>
              <w:jc w:val="center"/>
              <w:rPr>
                <w:rFonts w:ascii="Arial" w:hAnsi="Arial" w:cs="Arial"/>
                <w:b/>
                <w:sz w:val="44"/>
                <w:szCs w:val="44"/>
                <w:highlight w:val="yellow"/>
              </w:rPr>
            </w:pPr>
          </w:p>
          <w:p w14:paraId="7D046050" w14:textId="77777777" w:rsidR="001C73F7" w:rsidRPr="00BF4A31" w:rsidRDefault="001C73F7" w:rsidP="00FB5A70">
            <w:pPr>
              <w:jc w:val="center"/>
              <w:rPr>
                <w:rFonts w:ascii="Arial" w:hAnsi="Arial" w:cs="Arial"/>
                <w:b/>
                <w:sz w:val="44"/>
                <w:szCs w:val="44"/>
              </w:rPr>
            </w:pPr>
            <w:r w:rsidRPr="00BF4A31">
              <w:rPr>
                <w:rFonts w:ascii="Arial" w:hAnsi="Arial" w:cs="Arial"/>
                <w:b/>
                <w:sz w:val="44"/>
                <w:szCs w:val="44"/>
                <w:highlight w:val="yellow"/>
              </w:rPr>
              <w:t>A MADAGASCAR</w:t>
            </w:r>
          </w:p>
          <w:p w14:paraId="2BEFDBD8" w14:textId="77777777" w:rsidR="001C73F7" w:rsidRPr="00D0646E" w:rsidRDefault="001C73F7" w:rsidP="00FB5A70">
            <w:pPr>
              <w:jc w:val="center"/>
              <w:rPr>
                <w:rFonts w:ascii="Arial" w:hAnsi="Arial" w:cs="Arial"/>
                <w:b/>
                <w:sz w:val="36"/>
                <w:szCs w:val="36"/>
              </w:rPr>
            </w:pPr>
          </w:p>
          <w:p w14:paraId="2BD1ADD5" w14:textId="77777777" w:rsidR="001C73F7" w:rsidRPr="00057EEE" w:rsidRDefault="001C73F7" w:rsidP="00FB5A70">
            <w:pPr>
              <w:jc w:val="center"/>
              <w:rPr>
                <w:rFonts w:ascii="Arial" w:hAnsi="Arial" w:cs="Arial"/>
                <w:sz w:val="24"/>
                <w:szCs w:val="24"/>
              </w:rPr>
            </w:pPr>
          </w:p>
        </w:tc>
        <w:tc>
          <w:tcPr>
            <w:tcW w:w="1602" w:type="dxa"/>
            <w:tcBorders>
              <w:top w:val="nil"/>
              <w:left w:val="nil"/>
              <w:bottom w:val="nil"/>
              <w:right w:val="nil"/>
            </w:tcBorders>
          </w:tcPr>
          <w:p w14:paraId="26069F58" w14:textId="77777777" w:rsidR="001C73F7" w:rsidRPr="00057EEE" w:rsidRDefault="001C73F7" w:rsidP="00FB5A70">
            <w:pPr>
              <w:jc w:val="center"/>
              <w:rPr>
                <w:rFonts w:ascii="Arial" w:hAnsi="Arial" w:cs="Arial"/>
                <w:sz w:val="24"/>
                <w:szCs w:val="24"/>
              </w:rPr>
            </w:pPr>
          </w:p>
        </w:tc>
      </w:tr>
    </w:tbl>
    <w:p w14:paraId="2DBE5334" w14:textId="77777777" w:rsidR="001C73F7" w:rsidRDefault="00011871" w:rsidP="00011871">
      <w:pPr>
        <w:spacing w:after="200" w:line="276" w:lineRule="auto"/>
        <w:jc w:val="center"/>
      </w:pPr>
      <w:r w:rsidRPr="00011871">
        <w:rPr>
          <w:noProof/>
        </w:rPr>
        <w:drawing>
          <wp:inline distT="0" distB="0" distL="0" distR="0" wp14:anchorId="13BAE731" wp14:editId="0443EE57">
            <wp:extent cx="5655861" cy="2769079"/>
            <wp:effectExtent l="19050" t="0" r="1989" b="0"/>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657202" cy="2769736"/>
                    </a:xfrm>
                    <a:prstGeom prst="rect">
                      <a:avLst/>
                    </a:prstGeom>
                    <a:noFill/>
                  </pic:spPr>
                </pic:pic>
              </a:graphicData>
            </a:graphic>
          </wp:inline>
        </w:drawing>
      </w:r>
      <w:r w:rsidR="001C73F7">
        <w:br w:type="page"/>
      </w:r>
    </w:p>
    <w:p w14:paraId="798AC5BB" w14:textId="77777777" w:rsidR="001C73F7" w:rsidRDefault="001C73F7" w:rsidP="001C73F7">
      <w:pPr>
        <w:spacing w:after="200" w:line="276" w:lineRule="auto"/>
        <w:jc w:val="center"/>
        <w:rPr>
          <w:rFonts w:ascii="Arial" w:hAnsi="Arial" w:cs="Arial"/>
          <w:b/>
          <w:color w:val="FF0000"/>
          <w:sz w:val="36"/>
          <w:szCs w:val="36"/>
          <w:u w:val="single"/>
        </w:rPr>
      </w:pPr>
      <w:r w:rsidRPr="003F4C86">
        <w:rPr>
          <w:rFonts w:ascii="Arial" w:hAnsi="Arial" w:cs="Arial"/>
          <w:b/>
          <w:color w:val="FF0000"/>
          <w:sz w:val="36"/>
          <w:szCs w:val="36"/>
          <w:u w:val="single"/>
        </w:rPr>
        <w:lastRenderedPageBreak/>
        <w:t>Table des matières</w:t>
      </w:r>
    </w:p>
    <w:p w14:paraId="5BD0A0F3" w14:textId="77777777" w:rsidR="001C73F7" w:rsidRPr="003F4C86" w:rsidRDefault="001C73F7" w:rsidP="001C73F7">
      <w:pPr>
        <w:spacing w:after="200" w:line="276" w:lineRule="auto"/>
        <w:jc w:val="center"/>
        <w:rPr>
          <w:rFonts w:ascii="Arial" w:hAnsi="Arial" w:cs="Arial"/>
          <w:b/>
          <w:color w:val="FF0000"/>
          <w:sz w:val="36"/>
          <w:szCs w:val="36"/>
          <w:u w:val="single"/>
        </w:rPr>
      </w:pPr>
    </w:p>
    <w:tbl>
      <w:tblPr>
        <w:tblStyle w:val="Grilledutableau"/>
        <w:tblW w:w="10240"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3"/>
        <w:gridCol w:w="461"/>
      </w:tblGrid>
      <w:tr w:rsidR="001C73F7" w14:paraId="65EFCC67" w14:textId="77777777" w:rsidTr="00FB5A70">
        <w:trPr>
          <w:trHeight w:val="598"/>
        </w:trPr>
        <w:tc>
          <w:tcPr>
            <w:tcW w:w="9566" w:type="dxa"/>
          </w:tcPr>
          <w:p w14:paraId="6DBB7A98" w14:textId="77777777" w:rsidR="001C73F7" w:rsidRDefault="001C73F7" w:rsidP="00FB5A70">
            <w:pPr>
              <w:spacing w:after="200" w:line="276" w:lineRule="auto"/>
              <w:rPr>
                <w:rFonts w:ascii="Arial" w:hAnsi="Arial" w:cs="Arial"/>
                <w:sz w:val="22"/>
                <w:szCs w:val="22"/>
              </w:rPr>
            </w:pPr>
            <w:r>
              <w:rPr>
                <w:rFonts w:ascii="Arial" w:hAnsi="Arial" w:cs="Arial"/>
                <w:sz w:val="22"/>
                <w:szCs w:val="22"/>
              </w:rPr>
              <w:t>- Liste des tableaux……………………………………………………………………………………………</w:t>
            </w:r>
          </w:p>
          <w:p w14:paraId="4C5AFDC6" w14:textId="77777777" w:rsidR="001C73F7" w:rsidRDefault="001C73F7" w:rsidP="00FB5A70">
            <w:pPr>
              <w:spacing w:after="200" w:line="276" w:lineRule="auto"/>
              <w:rPr>
                <w:rFonts w:ascii="Arial" w:hAnsi="Arial" w:cs="Arial"/>
                <w:sz w:val="22"/>
                <w:szCs w:val="22"/>
              </w:rPr>
            </w:pPr>
            <w:r>
              <w:rPr>
                <w:rFonts w:ascii="Arial" w:hAnsi="Arial" w:cs="Arial"/>
                <w:sz w:val="22"/>
                <w:szCs w:val="22"/>
              </w:rPr>
              <w:t>- Liste des figures…………………………………………………………………………………………</w:t>
            </w:r>
            <w:r w:rsidR="00C72829">
              <w:rPr>
                <w:rFonts w:ascii="Arial" w:hAnsi="Arial" w:cs="Arial"/>
                <w:sz w:val="22"/>
                <w:szCs w:val="22"/>
              </w:rPr>
              <w:t>……</w:t>
            </w:r>
            <w:r>
              <w:rPr>
                <w:rFonts w:ascii="Arial" w:hAnsi="Arial" w:cs="Arial"/>
                <w:sz w:val="22"/>
                <w:szCs w:val="22"/>
              </w:rPr>
              <w:t>.</w:t>
            </w:r>
          </w:p>
          <w:p w14:paraId="59C665C7" w14:textId="77777777" w:rsidR="001C73F7" w:rsidRDefault="001C73F7" w:rsidP="00FB5A70">
            <w:pPr>
              <w:spacing w:after="200" w:line="276" w:lineRule="auto"/>
              <w:rPr>
                <w:rFonts w:ascii="Arial" w:hAnsi="Arial" w:cs="Arial"/>
                <w:sz w:val="22"/>
                <w:szCs w:val="22"/>
              </w:rPr>
            </w:pPr>
            <w:r>
              <w:rPr>
                <w:rFonts w:ascii="Arial" w:hAnsi="Arial" w:cs="Arial"/>
                <w:sz w:val="22"/>
                <w:szCs w:val="22"/>
              </w:rPr>
              <w:t>- Liste des cartes…………………………………………………………………………………………………</w:t>
            </w:r>
          </w:p>
          <w:p w14:paraId="2B3B5CC2" w14:textId="77777777" w:rsidR="00F42B75" w:rsidRDefault="00F42B75" w:rsidP="00FB5A70">
            <w:pPr>
              <w:spacing w:after="200" w:line="276" w:lineRule="auto"/>
              <w:rPr>
                <w:rFonts w:ascii="Arial" w:hAnsi="Arial" w:cs="Arial"/>
                <w:sz w:val="22"/>
                <w:szCs w:val="22"/>
              </w:rPr>
            </w:pPr>
          </w:p>
          <w:p w14:paraId="1F6253AC" w14:textId="77777777" w:rsidR="001C73F7" w:rsidRDefault="001C73F7" w:rsidP="00FB5A70">
            <w:pPr>
              <w:spacing w:after="200" w:line="276" w:lineRule="auto"/>
              <w:rPr>
                <w:rFonts w:ascii="Arial" w:hAnsi="Arial" w:cs="Arial"/>
                <w:sz w:val="22"/>
                <w:szCs w:val="22"/>
              </w:rPr>
            </w:pPr>
            <w:r>
              <w:rPr>
                <w:rFonts w:ascii="Arial" w:hAnsi="Arial" w:cs="Arial"/>
                <w:sz w:val="22"/>
                <w:szCs w:val="22"/>
              </w:rPr>
              <w:t>Signes conventionnels……………………………………………………………………………………</w:t>
            </w:r>
            <w:r w:rsidR="00C72829">
              <w:rPr>
                <w:rFonts w:ascii="Arial" w:hAnsi="Arial" w:cs="Arial"/>
                <w:sz w:val="22"/>
                <w:szCs w:val="22"/>
              </w:rPr>
              <w:t>……</w:t>
            </w:r>
            <w:r>
              <w:rPr>
                <w:rFonts w:ascii="Arial" w:hAnsi="Arial" w:cs="Arial"/>
                <w:sz w:val="22"/>
                <w:szCs w:val="22"/>
              </w:rPr>
              <w:t xml:space="preserve">. </w:t>
            </w:r>
          </w:p>
          <w:p w14:paraId="1A30B51E" w14:textId="77777777" w:rsidR="001C73F7" w:rsidRDefault="001C73F7" w:rsidP="00FB5A70">
            <w:pPr>
              <w:spacing w:after="200" w:line="276" w:lineRule="auto"/>
              <w:rPr>
                <w:rFonts w:ascii="Arial" w:hAnsi="Arial" w:cs="Arial"/>
                <w:sz w:val="22"/>
                <w:szCs w:val="22"/>
              </w:rPr>
            </w:pPr>
            <w:r>
              <w:rPr>
                <w:rFonts w:ascii="Arial" w:hAnsi="Arial" w:cs="Arial"/>
                <w:sz w:val="22"/>
                <w:szCs w:val="22"/>
              </w:rPr>
              <w:t>INTRODUCTION…………………………………………………………………………………………………</w:t>
            </w:r>
          </w:p>
          <w:p w14:paraId="59A10C40" w14:textId="77777777" w:rsidR="001C73F7" w:rsidRDefault="001C73F7" w:rsidP="00FB5A70">
            <w:pPr>
              <w:spacing w:after="200" w:line="276" w:lineRule="auto"/>
              <w:rPr>
                <w:rFonts w:ascii="Arial" w:hAnsi="Arial" w:cs="Arial"/>
                <w:sz w:val="22"/>
                <w:szCs w:val="22"/>
              </w:rPr>
            </w:pPr>
            <w:r>
              <w:rPr>
                <w:rFonts w:ascii="Arial" w:hAnsi="Arial" w:cs="Arial"/>
                <w:sz w:val="22"/>
                <w:szCs w:val="22"/>
              </w:rPr>
              <w:t>Notes générales…………………………………………………………………………………………………</w:t>
            </w:r>
          </w:p>
          <w:p w14:paraId="125FD09D" w14:textId="77777777" w:rsidR="001C73F7" w:rsidRDefault="001C73F7" w:rsidP="00FB5A70">
            <w:pPr>
              <w:spacing w:after="200" w:line="276" w:lineRule="auto"/>
              <w:rPr>
                <w:rFonts w:ascii="Arial" w:hAnsi="Arial" w:cs="Arial"/>
                <w:sz w:val="22"/>
                <w:szCs w:val="22"/>
              </w:rPr>
            </w:pPr>
            <w:r>
              <w:rPr>
                <w:rFonts w:ascii="Arial" w:hAnsi="Arial" w:cs="Arial"/>
                <w:sz w:val="22"/>
                <w:szCs w:val="22"/>
              </w:rPr>
              <w:t xml:space="preserve">           Production par type de pêcherie………………………………………………………………………</w:t>
            </w:r>
          </w:p>
          <w:p w14:paraId="00D2D6F4" w14:textId="77777777" w:rsidR="001C73F7" w:rsidRDefault="001C73F7" w:rsidP="00FB5A70">
            <w:pPr>
              <w:spacing w:after="200" w:line="276" w:lineRule="auto"/>
              <w:rPr>
                <w:rFonts w:ascii="Arial" w:hAnsi="Arial" w:cs="Arial"/>
                <w:sz w:val="22"/>
                <w:szCs w:val="22"/>
              </w:rPr>
            </w:pPr>
            <w:r>
              <w:rPr>
                <w:rFonts w:ascii="Arial" w:hAnsi="Arial" w:cs="Arial"/>
                <w:sz w:val="22"/>
                <w:szCs w:val="22"/>
              </w:rPr>
              <w:t xml:space="preserve">           Production de la pêche et de l’aquaculture par nomenclatures des activités et des produits….</w:t>
            </w:r>
          </w:p>
          <w:p w14:paraId="338CFFCB" w14:textId="77777777" w:rsidR="001C73F7" w:rsidRDefault="001C73F7" w:rsidP="00FB5A70">
            <w:pPr>
              <w:spacing w:after="200" w:line="276" w:lineRule="auto"/>
              <w:rPr>
                <w:rFonts w:ascii="Arial" w:hAnsi="Arial" w:cs="Arial"/>
                <w:sz w:val="22"/>
                <w:szCs w:val="22"/>
              </w:rPr>
            </w:pPr>
            <w:r>
              <w:rPr>
                <w:rFonts w:ascii="Arial" w:hAnsi="Arial" w:cs="Arial"/>
                <w:sz w:val="22"/>
                <w:szCs w:val="22"/>
              </w:rPr>
              <w:t xml:space="preserve">           CTOI (Commission des Thons de l’Océan </w:t>
            </w:r>
            <w:r w:rsidR="00F42B75">
              <w:rPr>
                <w:rFonts w:ascii="Arial" w:hAnsi="Arial" w:cs="Arial"/>
                <w:sz w:val="22"/>
                <w:szCs w:val="22"/>
              </w:rPr>
              <w:t>Indien) …</w:t>
            </w:r>
            <w:r>
              <w:rPr>
                <w:rFonts w:ascii="Arial" w:hAnsi="Arial" w:cs="Arial"/>
                <w:sz w:val="22"/>
                <w:szCs w:val="22"/>
              </w:rPr>
              <w:t>……………………………………………</w:t>
            </w:r>
          </w:p>
          <w:p w14:paraId="433DEE95" w14:textId="77777777" w:rsidR="00DB67EE" w:rsidRDefault="001C73F7" w:rsidP="00FB5A70">
            <w:pPr>
              <w:spacing w:after="200" w:line="276" w:lineRule="auto"/>
              <w:rPr>
                <w:rFonts w:ascii="Arial" w:hAnsi="Arial" w:cs="Arial"/>
                <w:sz w:val="22"/>
                <w:szCs w:val="22"/>
              </w:rPr>
            </w:pPr>
            <w:r>
              <w:rPr>
                <w:rFonts w:ascii="Arial" w:hAnsi="Arial" w:cs="Arial"/>
                <w:sz w:val="22"/>
                <w:szCs w:val="22"/>
              </w:rPr>
              <w:t xml:space="preserve">           BANACREM…………………………………………………………………………………………</w:t>
            </w:r>
          </w:p>
          <w:p w14:paraId="39F69552" w14:textId="77777777" w:rsidR="001C73F7" w:rsidRDefault="001C73F7" w:rsidP="00FB5A70">
            <w:pPr>
              <w:spacing w:after="200" w:line="276" w:lineRule="auto"/>
              <w:rPr>
                <w:rFonts w:ascii="Arial" w:hAnsi="Arial" w:cs="Arial"/>
                <w:sz w:val="22"/>
                <w:szCs w:val="22"/>
              </w:rPr>
            </w:pPr>
            <w:r>
              <w:rPr>
                <w:rFonts w:ascii="Arial" w:hAnsi="Arial" w:cs="Arial"/>
                <w:sz w:val="22"/>
                <w:szCs w:val="22"/>
              </w:rPr>
              <w:t xml:space="preserve">           Poissons </w:t>
            </w:r>
            <w:proofErr w:type="spellStart"/>
            <w:r>
              <w:rPr>
                <w:rFonts w:ascii="Arial" w:hAnsi="Arial" w:cs="Arial"/>
                <w:sz w:val="22"/>
                <w:szCs w:val="22"/>
              </w:rPr>
              <w:t>demersaux</w:t>
            </w:r>
            <w:proofErr w:type="spellEnd"/>
            <w:r>
              <w:rPr>
                <w:rFonts w:ascii="Arial" w:hAnsi="Arial" w:cs="Arial"/>
                <w:sz w:val="22"/>
                <w:szCs w:val="22"/>
              </w:rPr>
              <w:t>…………………………………………………………………………………</w:t>
            </w:r>
          </w:p>
          <w:p w14:paraId="43CB3C03" w14:textId="77777777" w:rsidR="001C73F7" w:rsidRDefault="001C73F7" w:rsidP="00FB5A70">
            <w:pPr>
              <w:spacing w:after="200" w:line="276" w:lineRule="auto"/>
              <w:rPr>
                <w:rFonts w:ascii="Arial" w:hAnsi="Arial" w:cs="Arial"/>
                <w:sz w:val="22"/>
                <w:szCs w:val="22"/>
              </w:rPr>
            </w:pPr>
            <w:r>
              <w:rPr>
                <w:rFonts w:ascii="Arial" w:hAnsi="Arial" w:cs="Arial"/>
                <w:sz w:val="22"/>
                <w:szCs w:val="22"/>
              </w:rPr>
              <w:t xml:space="preserve">                Pêche industrielle…………………………………………………………………………………</w:t>
            </w:r>
          </w:p>
          <w:p w14:paraId="66CA1508" w14:textId="77777777" w:rsidR="001C73F7" w:rsidRDefault="001C73F7" w:rsidP="00FB5A70">
            <w:pPr>
              <w:spacing w:after="200" w:line="276" w:lineRule="auto"/>
              <w:rPr>
                <w:rFonts w:ascii="Arial" w:hAnsi="Arial" w:cs="Arial"/>
                <w:sz w:val="22"/>
                <w:szCs w:val="22"/>
              </w:rPr>
            </w:pPr>
            <w:r>
              <w:rPr>
                <w:rFonts w:ascii="Arial" w:hAnsi="Arial" w:cs="Arial"/>
                <w:sz w:val="22"/>
                <w:szCs w:val="22"/>
              </w:rPr>
              <w:t xml:space="preserve">                Pêche artisanale……………………………………………………………………………………</w:t>
            </w:r>
          </w:p>
          <w:p w14:paraId="7195BADB" w14:textId="77777777" w:rsidR="001C73F7" w:rsidRDefault="001C73F7" w:rsidP="00FB5A70">
            <w:pPr>
              <w:spacing w:after="200" w:line="276" w:lineRule="auto"/>
              <w:rPr>
                <w:rFonts w:ascii="Arial" w:hAnsi="Arial" w:cs="Arial"/>
                <w:sz w:val="22"/>
                <w:szCs w:val="22"/>
              </w:rPr>
            </w:pPr>
            <w:r>
              <w:rPr>
                <w:rFonts w:ascii="Arial" w:hAnsi="Arial" w:cs="Arial"/>
                <w:sz w:val="22"/>
                <w:szCs w:val="22"/>
              </w:rPr>
              <w:t xml:space="preserve">           Commercialisation des produits halieutiques……………………………………………………</w:t>
            </w:r>
            <w:r w:rsidR="00DB67EE">
              <w:rPr>
                <w:rFonts w:ascii="Arial" w:hAnsi="Arial" w:cs="Arial"/>
                <w:sz w:val="22"/>
                <w:szCs w:val="22"/>
              </w:rPr>
              <w:t>….</w:t>
            </w:r>
          </w:p>
          <w:p w14:paraId="182E536E" w14:textId="77777777" w:rsidR="00DB67EE" w:rsidRDefault="00DB67EE" w:rsidP="00FB5A70">
            <w:pPr>
              <w:spacing w:after="200" w:line="276" w:lineRule="auto"/>
              <w:rPr>
                <w:rFonts w:ascii="Arial" w:hAnsi="Arial" w:cs="Arial"/>
                <w:sz w:val="22"/>
                <w:szCs w:val="22"/>
              </w:rPr>
            </w:pPr>
            <w:r>
              <w:rPr>
                <w:rFonts w:ascii="Arial" w:hAnsi="Arial" w:cs="Arial"/>
                <w:sz w:val="22"/>
                <w:szCs w:val="22"/>
              </w:rPr>
              <w:t xml:space="preserve">         Production de la pêche et de l’aquaculture par région………………………………………………</w:t>
            </w:r>
          </w:p>
          <w:p w14:paraId="44435DC8" w14:textId="77777777" w:rsidR="001C73F7" w:rsidRDefault="00DB67EE" w:rsidP="00FB5A70">
            <w:pPr>
              <w:spacing w:after="200" w:line="276" w:lineRule="auto"/>
              <w:rPr>
                <w:rFonts w:ascii="Arial" w:hAnsi="Arial" w:cs="Arial"/>
                <w:sz w:val="22"/>
                <w:szCs w:val="22"/>
              </w:rPr>
            </w:pPr>
            <w:r>
              <w:rPr>
                <w:rFonts w:ascii="Arial" w:hAnsi="Arial" w:cs="Arial"/>
                <w:sz w:val="22"/>
                <w:szCs w:val="22"/>
              </w:rPr>
              <w:t xml:space="preserve">           </w:t>
            </w:r>
          </w:p>
          <w:p w14:paraId="67718BAF" w14:textId="77777777" w:rsidR="001C73F7" w:rsidRDefault="001C73F7" w:rsidP="00FB5A70">
            <w:pPr>
              <w:spacing w:after="200" w:line="276" w:lineRule="auto"/>
              <w:rPr>
                <w:rFonts w:ascii="Arial" w:hAnsi="Arial" w:cs="Arial"/>
                <w:sz w:val="22"/>
                <w:szCs w:val="22"/>
              </w:rPr>
            </w:pPr>
          </w:p>
        </w:tc>
        <w:tc>
          <w:tcPr>
            <w:tcW w:w="674" w:type="dxa"/>
          </w:tcPr>
          <w:p w14:paraId="0A08A41A" w14:textId="77777777" w:rsidR="001C73F7" w:rsidRDefault="001C73F7" w:rsidP="00FB5A70">
            <w:pPr>
              <w:spacing w:after="200" w:line="276" w:lineRule="auto"/>
              <w:jc w:val="center"/>
              <w:rPr>
                <w:rFonts w:ascii="Arial" w:hAnsi="Arial" w:cs="Arial"/>
                <w:sz w:val="22"/>
                <w:szCs w:val="22"/>
              </w:rPr>
            </w:pPr>
            <w:r>
              <w:rPr>
                <w:rFonts w:ascii="Arial" w:hAnsi="Arial" w:cs="Arial"/>
                <w:sz w:val="22"/>
                <w:szCs w:val="22"/>
              </w:rPr>
              <w:t>3</w:t>
            </w:r>
          </w:p>
          <w:p w14:paraId="088C1FAA" w14:textId="77777777" w:rsidR="001C73F7" w:rsidRDefault="001C73F7" w:rsidP="00FB5A70">
            <w:pPr>
              <w:spacing w:after="200" w:line="276" w:lineRule="auto"/>
              <w:jc w:val="center"/>
              <w:rPr>
                <w:rFonts w:ascii="Arial" w:hAnsi="Arial" w:cs="Arial"/>
                <w:sz w:val="22"/>
                <w:szCs w:val="22"/>
              </w:rPr>
            </w:pPr>
            <w:r>
              <w:rPr>
                <w:rFonts w:ascii="Arial" w:hAnsi="Arial" w:cs="Arial"/>
                <w:sz w:val="22"/>
                <w:szCs w:val="22"/>
              </w:rPr>
              <w:t>4</w:t>
            </w:r>
          </w:p>
          <w:p w14:paraId="02A7624D" w14:textId="77777777" w:rsidR="001C73F7" w:rsidRDefault="001C73F7" w:rsidP="00FB5A70">
            <w:pPr>
              <w:spacing w:after="200" w:line="276" w:lineRule="auto"/>
              <w:jc w:val="center"/>
              <w:rPr>
                <w:rFonts w:ascii="Arial" w:hAnsi="Arial" w:cs="Arial"/>
                <w:sz w:val="22"/>
                <w:szCs w:val="22"/>
              </w:rPr>
            </w:pPr>
            <w:r>
              <w:rPr>
                <w:rFonts w:ascii="Arial" w:hAnsi="Arial" w:cs="Arial"/>
                <w:sz w:val="22"/>
                <w:szCs w:val="22"/>
              </w:rPr>
              <w:t>5</w:t>
            </w:r>
          </w:p>
          <w:p w14:paraId="6A72D785" w14:textId="77777777" w:rsidR="001C73F7" w:rsidRDefault="001C73F7" w:rsidP="00FB5A70">
            <w:pPr>
              <w:spacing w:after="200" w:line="276" w:lineRule="auto"/>
              <w:jc w:val="center"/>
              <w:rPr>
                <w:rFonts w:ascii="Arial" w:hAnsi="Arial" w:cs="Arial"/>
                <w:sz w:val="22"/>
                <w:szCs w:val="22"/>
              </w:rPr>
            </w:pPr>
          </w:p>
          <w:p w14:paraId="52C30852" w14:textId="77777777" w:rsidR="001C73F7" w:rsidRDefault="00E07C92" w:rsidP="00FB5A70">
            <w:pPr>
              <w:spacing w:after="200" w:line="276" w:lineRule="auto"/>
              <w:jc w:val="center"/>
              <w:rPr>
                <w:rFonts w:ascii="Arial" w:hAnsi="Arial" w:cs="Arial"/>
                <w:sz w:val="22"/>
                <w:szCs w:val="22"/>
              </w:rPr>
            </w:pPr>
            <w:r>
              <w:rPr>
                <w:rFonts w:ascii="Arial" w:hAnsi="Arial" w:cs="Arial"/>
                <w:sz w:val="22"/>
                <w:szCs w:val="22"/>
              </w:rPr>
              <w:t>6</w:t>
            </w:r>
          </w:p>
          <w:p w14:paraId="1F231E10" w14:textId="77777777" w:rsidR="001C73F7" w:rsidRDefault="00E07C92" w:rsidP="00FB5A70">
            <w:pPr>
              <w:spacing w:after="200" w:line="276" w:lineRule="auto"/>
              <w:jc w:val="center"/>
              <w:rPr>
                <w:rFonts w:ascii="Arial" w:hAnsi="Arial" w:cs="Arial"/>
                <w:sz w:val="22"/>
                <w:szCs w:val="22"/>
              </w:rPr>
            </w:pPr>
            <w:r>
              <w:rPr>
                <w:rFonts w:ascii="Arial" w:hAnsi="Arial" w:cs="Arial"/>
                <w:sz w:val="22"/>
                <w:szCs w:val="22"/>
              </w:rPr>
              <w:t>6</w:t>
            </w:r>
          </w:p>
          <w:p w14:paraId="21451159" w14:textId="77777777" w:rsidR="001C73F7" w:rsidRDefault="00E07C92" w:rsidP="00FB5A70">
            <w:pPr>
              <w:spacing w:after="200" w:line="276" w:lineRule="auto"/>
              <w:jc w:val="center"/>
              <w:rPr>
                <w:rFonts w:ascii="Arial" w:hAnsi="Arial" w:cs="Arial"/>
                <w:sz w:val="22"/>
                <w:szCs w:val="22"/>
              </w:rPr>
            </w:pPr>
            <w:r>
              <w:rPr>
                <w:rFonts w:ascii="Arial" w:hAnsi="Arial" w:cs="Arial"/>
                <w:sz w:val="22"/>
                <w:szCs w:val="22"/>
              </w:rPr>
              <w:t>6</w:t>
            </w:r>
          </w:p>
          <w:p w14:paraId="71B74C62" w14:textId="77777777" w:rsidR="001C73F7" w:rsidRDefault="00E07C92" w:rsidP="00FB5A70">
            <w:pPr>
              <w:spacing w:after="200" w:line="276" w:lineRule="auto"/>
              <w:jc w:val="center"/>
              <w:rPr>
                <w:rFonts w:ascii="Arial" w:hAnsi="Arial" w:cs="Arial"/>
                <w:sz w:val="22"/>
                <w:szCs w:val="22"/>
              </w:rPr>
            </w:pPr>
            <w:r>
              <w:rPr>
                <w:rFonts w:ascii="Arial" w:hAnsi="Arial" w:cs="Arial"/>
                <w:sz w:val="22"/>
                <w:szCs w:val="22"/>
              </w:rPr>
              <w:t>7</w:t>
            </w:r>
          </w:p>
          <w:p w14:paraId="1FFA4FA1" w14:textId="77777777" w:rsidR="001C73F7" w:rsidRDefault="00E07C92" w:rsidP="00FB5A70">
            <w:pPr>
              <w:spacing w:after="200" w:line="276" w:lineRule="auto"/>
              <w:jc w:val="center"/>
              <w:rPr>
                <w:rFonts w:ascii="Arial" w:hAnsi="Arial" w:cs="Arial"/>
                <w:sz w:val="22"/>
                <w:szCs w:val="22"/>
              </w:rPr>
            </w:pPr>
            <w:r>
              <w:rPr>
                <w:rFonts w:ascii="Arial" w:hAnsi="Arial" w:cs="Arial"/>
                <w:sz w:val="22"/>
                <w:szCs w:val="22"/>
              </w:rPr>
              <w:t>17</w:t>
            </w:r>
          </w:p>
          <w:p w14:paraId="60CD890F" w14:textId="77777777" w:rsidR="001C73F7" w:rsidRDefault="00E07C92" w:rsidP="00FB5A70">
            <w:pPr>
              <w:spacing w:after="200" w:line="276" w:lineRule="auto"/>
              <w:jc w:val="center"/>
              <w:rPr>
                <w:rFonts w:ascii="Arial" w:hAnsi="Arial" w:cs="Arial"/>
                <w:sz w:val="22"/>
                <w:szCs w:val="22"/>
              </w:rPr>
            </w:pPr>
            <w:r>
              <w:rPr>
                <w:rFonts w:ascii="Arial" w:hAnsi="Arial" w:cs="Arial"/>
                <w:sz w:val="22"/>
                <w:szCs w:val="22"/>
              </w:rPr>
              <w:t>19</w:t>
            </w:r>
          </w:p>
          <w:p w14:paraId="480FFFC8" w14:textId="77777777" w:rsidR="001C73F7" w:rsidRDefault="000E1508" w:rsidP="00FB5A70">
            <w:pPr>
              <w:spacing w:after="200" w:line="276" w:lineRule="auto"/>
              <w:jc w:val="center"/>
              <w:rPr>
                <w:rFonts w:ascii="Arial" w:hAnsi="Arial" w:cs="Arial"/>
                <w:sz w:val="22"/>
                <w:szCs w:val="22"/>
              </w:rPr>
            </w:pPr>
            <w:r>
              <w:rPr>
                <w:rFonts w:ascii="Arial" w:hAnsi="Arial" w:cs="Arial"/>
                <w:sz w:val="22"/>
                <w:szCs w:val="22"/>
              </w:rPr>
              <w:t>2</w:t>
            </w:r>
            <w:r w:rsidR="00E07C92">
              <w:rPr>
                <w:rFonts w:ascii="Arial" w:hAnsi="Arial" w:cs="Arial"/>
                <w:sz w:val="22"/>
                <w:szCs w:val="22"/>
              </w:rPr>
              <w:t>3</w:t>
            </w:r>
          </w:p>
          <w:p w14:paraId="28D474BF" w14:textId="77777777" w:rsidR="001C73F7" w:rsidRDefault="00F42B75" w:rsidP="00FB5A70">
            <w:pPr>
              <w:spacing w:after="200" w:line="276" w:lineRule="auto"/>
              <w:jc w:val="center"/>
              <w:rPr>
                <w:rFonts w:ascii="Arial" w:hAnsi="Arial" w:cs="Arial"/>
                <w:sz w:val="22"/>
                <w:szCs w:val="22"/>
              </w:rPr>
            </w:pPr>
            <w:r>
              <w:rPr>
                <w:rFonts w:ascii="Arial" w:hAnsi="Arial" w:cs="Arial"/>
                <w:sz w:val="22"/>
                <w:szCs w:val="22"/>
              </w:rPr>
              <w:t>28</w:t>
            </w:r>
          </w:p>
          <w:p w14:paraId="798F9C19" w14:textId="77777777" w:rsidR="001C73F7" w:rsidRDefault="00F42B75" w:rsidP="00FB5A70">
            <w:pPr>
              <w:spacing w:after="200" w:line="276" w:lineRule="auto"/>
              <w:jc w:val="center"/>
              <w:rPr>
                <w:rFonts w:ascii="Arial" w:hAnsi="Arial" w:cs="Arial"/>
                <w:sz w:val="22"/>
                <w:szCs w:val="22"/>
              </w:rPr>
            </w:pPr>
            <w:r>
              <w:rPr>
                <w:rFonts w:ascii="Arial" w:hAnsi="Arial" w:cs="Arial"/>
                <w:sz w:val="22"/>
                <w:szCs w:val="22"/>
              </w:rPr>
              <w:t>29</w:t>
            </w:r>
          </w:p>
          <w:p w14:paraId="15646DAF" w14:textId="77777777" w:rsidR="001C73F7" w:rsidRDefault="00F42B75" w:rsidP="00FB5A70">
            <w:pPr>
              <w:spacing w:after="200" w:line="276" w:lineRule="auto"/>
              <w:jc w:val="center"/>
              <w:rPr>
                <w:rFonts w:ascii="Arial" w:hAnsi="Arial" w:cs="Arial"/>
                <w:sz w:val="22"/>
                <w:szCs w:val="22"/>
              </w:rPr>
            </w:pPr>
            <w:r>
              <w:rPr>
                <w:rFonts w:ascii="Arial" w:hAnsi="Arial" w:cs="Arial"/>
                <w:sz w:val="22"/>
                <w:szCs w:val="22"/>
              </w:rPr>
              <w:t>32</w:t>
            </w:r>
          </w:p>
          <w:p w14:paraId="48D09D21" w14:textId="77777777" w:rsidR="001C73F7" w:rsidRDefault="00F42B75" w:rsidP="00FB5A70">
            <w:pPr>
              <w:spacing w:after="200" w:line="276" w:lineRule="auto"/>
              <w:jc w:val="center"/>
              <w:rPr>
                <w:rFonts w:ascii="Arial" w:hAnsi="Arial" w:cs="Arial"/>
                <w:sz w:val="22"/>
                <w:szCs w:val="22"/>
              </w:rPr>
            </w:pPr>
            <w:r>
              <w:rPr>
                <w:rFonts w:ascii="Arial" w:hAnsi="Arial" w:cs="Arial"/>
                <w:sz w:val="22"/>
                <w:szCs w:val="22"/>
              </w:rPr>
              <w:t>34</w:t>
            </w:r>
          </w:p>
          <w:p w14:paraId="0628CA91" w14:textId="77777777" w:rsidR="00DB67EE" w:rsidRDefault="00F42B75" w:rsidP="00FB5A70">
            <w:pPr>
              <w:spacing w:after="200" w:line="276" w:lineRule="auto"/>
              <w:jc w:val="center"/>
              <w:rPr>
                <w:rFonts w:ascii="Arial" w:hAnsi="Arial" w:cs="Arial"/>
                <w:sz w:val="22"/>
                <w:szCs w:val="22"/>
              </w:rPr>
            </w:pPr>
            <w:r>
              <w:rPr>
                <w:rFonts w:ascii="Arial" w:hAnsi="Arial" w:cs="Arial"/>
                <w:sz w:val="22"/>
                <w:szCs w:val="22"/>
              </w:rPr>
              <w:t>39</w:t>
            </w:r>
          </w:p>
        </w:tc>
      </w:tr>
    </w:tbl>
    <w:p w14:paraId="3B81804F" w14:textId="77777777" w:rsidR="001C73F7" w:rsidRDefault="001C73F7"/>
    <w:p w14:paraId="722417F6" w14:textId="77777777" w:rsidR="001C73F7" w:rsidRDefault="001C73F7">
      <w:pPr>
        <w:spacing w:after="200" w:line="276" w:lineRule="auto"/>
      </w:pPr>
      <w:r>
        <w:br w:type="page"/>
      </w:r>
    </w:p>
    <w:tbl>
      <w:tblPr>
        <w:tblStyle w:val="Grilledutableau"/>
        <w:tblpPr w:leftFromText="141" w:rightFromText="141" w:horzAnchor="margin" w:tblpXSpec="center" w:tblpY="-791"/>
        <w:tblW w:w="10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6"/>
        <w:gridCol w:w="461"/>
      </w:tblGrid>
      <w:tr w:rsidR="001C73F7" w14:paraId="042337FD" w14:textId="77777777" w:rsidTr="00184B4A">
        <w:trPr>
          <w:trHeight w:val="598"/>
        </w:trPr>
        <w:tc>
          <w:tcPr>
            <w:tcW w:w="9946" w:type="dxa"/>
          </w:tcPr>
          <w:p w14:paraId="6DB81A39" w14:textId="77777777" w:rsidR="001C73F7" w:rsidRPr="003F4C86" w:rsidRDefault="001C73F7" w:rsidP="00184B4A">
            <w:pPr>
              <w:spacing w:after="200" w:line="276" w:lineRule="auto"/>
              <w:rPr>
                <w:rFonts w:ascii="Arial" w:hAnsi="Arial" w:cs="Arial"/>
                <w:color w:val="0066CC"/>
                <w:sz w:val="28"/>
                <w:szCs w:val="28"/>
              </w:rPr>
            </w:pPr>
            <w:r w:rsidRPr="003F4C86">
              <w:rPr>
                <w:rFonts w:ascii="Arial" w:hAnsi="Arial" w:cs="Arial"/>
                <w:color w:val="0066CC"/>
                <w:sz w:val="28"/>
                <w:szCs w:val="28"/>
              </w:rPr>
              <w:lastRenderedPageBreak/>
              <w:t>Liste des tableaux</w:t>
            </w:r>
          </w:p>
          <w:p w14:paraId="4AD2DF3D" w14:textId="77777777" w:rsidR="001C73F7" w:rsidRDefault="001C73F7" w:rsidP="00184B4A">
            <w:pPr>
              <w:spacing w:after="200" w:line="276" w:lineRule="auto"/>
              <w:rPr>
                <w:rFonts w:ascii="Arial" w:hAnsi="Arial" w:cs="Arial"/>
                <w:sz w:val="22"/>
                <w:szCs w:val="22"/>
              </w:rPr>
            </w:pPr>
          </w:p>
        </w:tc>
        <w:tc>
          <w:tcPr>
            <w:tcW w:w="461" w:type="dxa"/>
          </w:tcPr>
          <w:p w14:paraId="16CAFB9B" w14:textId="77777777" w:rsidR="001C73F7" w:rsidRDefault="001C73F7" w:rsidP="00184B4A">
            <w:pPr>
              <w:spacing w:after="200" w:line="276" w:lineRule="auto"/>
              <w:jc w:val="center"/>
              <w:rPr>
                <w:rFonts w:ascii="Arial" w:hAnsi="Arial" w:cs="Arial"/>
                <w:sz w:val="22"/>
                <w:szCs w:val="22"/>
              </w:rPr>
            </w:pPr>
          </w:p>
        </w:tc>
      </w:tr>
      <w:tr w:rsidR="001C73F7" w:rsidRPr="007A5506" w14:paraId="28ACA32A" w14:textId="77777777" w:rsidTr="00184B4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94"/>
        </w:trPr>
        <w:tc>
          <w:tcPr>
            <w:tcW w:w="9946" w:type="dxa"/>
            <w:tcBorders>
              <w:top w:val="nil"/>
              <w:left w:val="nil"/>
              <w:bottom w:val="nil"/>
              <w:right w:val="nil"/>
            </w:tcBorders>
          </w:tcPr>
          <w:p w14:paraId="56278DBF" w14:textId="77777777" w:rsidR="001C73F7" w:rsidRDefault="001C73F7" w:rsidP="006435A2">
            <w:pPr>
              <w:rPr>
                <w:rFonts w:ascii="Arial" w:hAnsi="Arial" w:cs="Arial"/>
                <w:sz w:val="22"/>
                <w:szCs w:val="22"/>
              </w:rPr>
            </w:pPr>
            <w:r>
              <w:rPr>
                <w:rFonts w:ascii="Arial" w:hAnsi="Arial" w:cs="Arial"/>
                <w:sz w:val="22"/>
                <w:szCs w:val="22"/>
              </w:rPr>
              <w:t xml:space="preserve">Tableau </w:t>
            </w:r>
            <w:r w:rsidR="006435A2">
              <w:rPr>
                <w:rFonts w:ascii="Arial" w:hAnsi="Arial" w:cs="Arial"/>
                <w:sz w:val="22"/>
                <w:szCs w:val="22"/>
              </w:rPr>
              <w:t>1</w:t>
            </w:r>
            <w:r>
              <w:rPr>
                <w:rFonts w:ascii="Arial" w:hAnsi="Arial" w:cs="Arial"/>
                <w:sz w:val="22"/>
                <w:szCs w:val="22"/>
              </w:rPr>
              <w:t> : Situation de la production par typ</w:t>
            </w:r>
            <w:r w:rsidR="006435A2">
              <w:rPr>
                <w:rFonts w:ascii="Arial" w:hAnsi="Arial" w:cs="Arial"/>
                <w:sz w:val="22"/>
                <w:szCs w:val="22"/>
              </w:rPr>
              <w:t>e de pêcherie ……………………………………………</w:t>
            </w:r>
          </w:p>
          <w:p w14:paraId="4675B200" w14:textId="77777777" w:rsidR="00426100" w:rsidRDefault="00426100" w:rsidP="006435A2">
            <w:pPr>
              <w:rPr>
                <w:rFonts w:ascii="Arial" w:hAnsi="Arial" w:cs="Arial"/>
                <w:sz w:val="22"/>
                <w:szCs w:val="22"/>
              </w:rPr>
            </w:pPr>
            <w:r>
              <w:rPr>
                <w:rFonts w:ascii="Arial" w:hAnsi="Arial" w:cs="Arial"/>
                <w:sz w:val="22"/>
                <w:szCs w:val="22"/>
              </w:rPr>
              <w:t>Tableau</w:t>
            </w:r>
            <w:r w:rsidR="006435A2">
              <w:rPr>
                <w:rFonts w:ascii="Arial" w:hAnsi="Arial" w:cs="Arial"/>
                <w:sz w:val="22"/>
                <w:szCs w:val="22"/>
              </w:rPr>
              <w:t xml:space="preserve"> 2</w:t>
            </w:r>
            <w:r>
              <w:rPr>
                <w:rFonts w:ascii="Arial" w:hAnsi="Arial" w:cs="Arial"/>
                <w:sz w:val="22"/>
                <w:szCs w:val="22"/>
              </w:rPr>
              <w:t> : Production par type d’activités et domaines……………………………………………</w:t>
            </w:r>
            <w:proofErr w:type="gramStart"/>
            <w:r>
              <w:rPr>
                <w:rFonts w:ascii="Arial" w:hAnsi="Arial" w:cs="Arial"/>
                <w:sz w:val="22"/>
                <w:szCs w:val="22"/>
              </w:rPr>
              <w:t>…….</w:t>
            </w:r>
            <w:proofErr w:type="gramEnd"/>
            <w:r>
              <w:rPr>
                <w:rFonts w:ascii="Arial" w:hAnsi="Arial" w:cs="Arial"/>
                <w:sz w:val="22"/>
                <w:szCs w:val="22"/>
              </w:rPr>
              <w:t>.</w:t>
            </w:r>
          </w:p>
          <w:p w14:paraId="2C3A8D22" w14:textId="77777777" w:rsidR="001C73F7" w:rsidRDefault="001C73F7" w:rsidP="006435A2">
            <w:pPr>
              <w:rPr>
                <w:rFonts w:ascii="Arial" w:hAnsi="Arial" w:cs="Arial"/>
                <w:sz w:val="22"/>
                <w:szCs w:val="22"/>
              </w:rPr>
            </w:pPr>
            <w:r>
              <w:rPr>
                <w:rFonts w:ascii="Arial" w:hAnsi="Arial" w:cs="Arial"/>
                <w:sz w:val="22"/>
                <w:szCs w:val="22"/>
              </w:rPr>
              <w:t xml:space="preserve">Tableau </w:t>
            </w:r>
            <w:r w:rsidR="006435A2">
              <w:rPr>
                <w:rFonts w:ascii="Arial" w:hAnsi="Arial" w:cs="Arial"/>
                <w:sz w:val="22"/>
                <w:szCs w:val="22"/>
              </w:rPr>
              <w:t>3</w:t>
            </w:r>
            <w:r>
              <w:rPr>
                <w:rFonts w:ascii="Arial" w:hAnsi="Arial" w:cs="Arial"/>
                <w:sz w:val="22"/>
                <w:szCs w:val="22"/>
              </w:rPr>
              <w:t> : Production de la pêche et de l’aquacult</w:t>
            </w:r>
            <w:r w:rsidR="00BE43F7">
              <w:rPr>
                <w:rFonts w:ascii="Arial" w:hAnsi="Arial" w:cs="Arial"/>
                <w:sz w:val="22"/>
                <w:szCs w:val="22"/>
              </w:rPr>
              <w:t>ure par NOMAC et NOMAP………………………</w:t>
            </w:r>
          </w:p>
          <w:p w14:paraId="5D4510BD" w14:textId="77777777" w:rsidR="00471F65" w:rsidRDefault="001C73F7" w:rsidP="006435A2">
            <w:pPr>
              <w:rPr>
                <w:rFonts w:ascii="Arial" w:hAnsi="Arial" w:cs="Arial"/>
                <w:sz w:val="22"/>
                <w:szCs w:val="22"/>
              </w:rPr>
            </w:pPr>
            <w:r>
              <w:rPr>
                <w:rFonts w:ascii="Arial" w:hAnsi="Arial" w:cs="Arial"/>
                <w:sz w:val="22"/>
                <w:szCs w:val="22"/>
              </w:rPr>
              <w:t xml:space="preserve">Tableau </w:t>
            </w:r>
            <w:r w:rsidR="00471F65">
              <w:rPr>
                <w:rFonts w:ascii="Arial" w:hAnsi="Arial" w:cs="Arial"/>
                <w:sz w:val="22"/>
                <w:szCs w:val="22"/>
              </w:rPr>
              <w:t>4</w:t>
            </w:r>
            <w:r>
              <w:rPr>
                <w:rFonts w:ascii="Arial" w:hAnsi="Arial" w:cs="Arial"/>
                <w:sz w:val="22"/>
                <w:szCs w:val="22"/>
              </w:rPr>
              <w:t xml:space="preserve"> : Captures </w:t>
            </w:r>
            <w:r w:rsidR="00471F65">
              <w:rPr>
                <w:rFonts w:ascii="Arial" w:hAnsi="Arial" w:cs="Arial"/>
                <w:sz w:val="22"/>
                <w:szCs w:val="22"/>
              </w:rPr>
              <w:t xml:space="preserve">nominales ou captures conservées annuelles ventilées par </w:t>
            </w:r>
          </w:p>
          <w:p w14:paraId="3DA01620" w14:textId="77777777" w:rsidR="001C73F7" w:rsidRDefault="00471F65" w:rsidP="006435A2">
            <w:pPr>
              <w:rPr>
                <w:rFonts w:ascii="Arial" w:hAnsi="Arial" w:cs="Arial"/>
                <w:sz w:val="22"/>
                <w:szCs w:val="22"/>
              </w:rPr>
            </w:pPr>
            <w:proofErr w:type="gramStart"/>
            <w:r>
              <w:rPr>
                <w:rFonts w:ascii="Arial" w:hAnsi="Arial" w:cs="Arial"/>
                <w:sz w:val="22"/>
                <w:szCs w:val="22"/>
              </w:rPr>
              <w:t>espèces</w:t>
            </w:r>
            <w:proofErr w:type="gramEnd"/>
            <w:r>
              <w:rPr>
                <w:rFonts w:ascii="Arial" w:hAnsi="Arial" w:cs="Arial"/>
                <w:sz w:val="22"/>
                <w:szCs w:val="22"/>
              </w:rPr>
              <w:t> …………………………………………………………………………………………………………</w:t>
            </w:r>
          </w:p>
          <w:p w14:paraId="417D9FF1" w14:textId="77777777" w:rsidR="00471F65" w:rsidRDefault="00471F65" w:rsidP="006435A2">
            <w:pPr>
              <w:rPr>
                <w:rFonts w:ascii="Arial" w:hAnsi="Arial" w:cs="Arial"/>
                <w:sz w:val="22"/>
                <w:szCs w:val="22"/>
              </w:rPr>
            </w:pPr>
            <w:r>
              <w:rPr>
                <w:rFonts w:ascii="Arial" w:hAnsi="Arial" w:cs="Arial"/>
                <w:sz w:val="22"/>
                <w:szCs w:val="22"/>
              </w:rPr>
              <w:t xml:space="preserve">Tableau 5 : Effort par mois (nombre </w:t>
            </w:r>
            <w:proofErr w:type="gramStart"/>
            <w:r>
              <w:rPr>
                <w:rFonts w:ascii="Arial" w:hAnsi="Arial" w:cs="Arial"/>
                <w:sz w:val="22"/>
                <w:szCs w:val="22"/>
              </w:rPr>
              <w:t>d’hameçons)…</w:t>
            </w:r>
            <w:proofErr w:type="gramEnd"/>
            <w:r>
              <w:rPr>
                <w:rFonts w:ascii="Arial" w:hAnsi="Arial" w:cs="Arial"/>
                <w:sz w:val="22"/>
                <w:szCs w:val="22"/>
              </w:rPr>
              <w:t>………………………………………………………</w:t>
            </w:r>
          </w:p>
          <w:p w14:paraId="0B6DC3FC" w14:textId="77777777" w:rsidR="00471F65" w:rsidRDefault="00471F65" w:rsidP="006435A2">
            <w:pPr>
              <w:rPr>
                <w:rFonts w:ascii="Arial" w:hAnsi="Arial" w:cs="Arial"/>
                <w:sz w:val="22"/>
                <w:szCs w:val="22"/>
              </w:rPr>
            </w:pPr>
            <w:r>
              <w:rPr>
                <w:rFonts w:ascii="Arial" w:hAnsi="Arial" w:cs="Arial"/>
                <w:sz w:val="22"/>
                <w:szCs w:val="22"/>
              </w:rPr>
              <w:t>Tableau 6 : Captures par mois ventilé par espèces pour l’année 2019………………………………….</w:t>
            </w:r>
          </w:p>
          <w:p w14:paraId="0D044F73" w14:textId="77777777" w:rsidR="00471F65" w:rsidRDefault="00471F65" w:rsidP="006435A2">
            <w:pPr>
              <w:rPr>
                <w:rFonts w:ascii="Arial" w:hAnsi="Arial" w:cs="Arial"/>
                <w:sz w:val="22"/>
                <w:szCs w:val="22"/>
              </w:rPr>
            </w:pPr>
            <w:r>
              <w:rPr>
                <w:rFonts w:ascii="Arial" w:hAnsi="Arial" w:cs="Arial"/>
                <w:sz w:val="22"/>
                <w:szCs w:val="22"/>
              </w:rPr>
              <w:t xml:space="preserve">Tableau 7 : Captures par mois ventilé par espèces pour l’année 2020…………………………………. </w:t>
            </w:r>
          </w:p>
          <w:p w14:paraId="7968AB64" w14:textId="77777777" w:rsidR="00471F65" w:rsidRDefault="00471F65" w:rsidP="006435A2">
            <w:pPr>
              <w:rPr>
                <w:rFonts w:ascii="Arial" w:hAnsi="Arial" w:cs="Arial"/>
                <w:sz w:val="22"/>
                <w:szCs w:val="22"/>
              </w:rPr>
            </w:pPr>
            <w:r>
              <w:rPr>
                <w:rFonts w:ascii="Arial" w:hAnsi="Arial" w:cs="Arial"/>
                <w:sz w:val="22"/>
                <w:szCs w:val="22"/>
              </w:rPr>
              <w:t>Tableau 8 : Captures par mois ventilé par espèces pour l’année 2021………………………………….</w:t>
            </w:r>
          </w:p>
          <w:p w14:paraId="3F841982" w14:textId="77777777" w:rsidR="00471F65" w:rsidRDefault="00471F65" w:rsidP="006435A2">
            <w:pPr>
              <w:rPr>
                <w:rFonts w:ascii="Arial" w:hAnsi="Arial" w:cs="Arial"/>
                <w:sz w:val="22"/>
                <w:szCs w:val="22"/>
              </w:rPr>
            </w:pPr>
            <w:r>
              <w:rPr>
                <w:rFonts w:ascii="Arial" w:hAnsi="Arial" w:cs="Arial"/>
                <w:sz w:val="22"/>
                <w:szCs w:val="22"/>
              </w:rPr>
              <w:t>Tableau 9 : Captures par mois ventilé par espèces pour l’année 2022………………………………….</w:t>
            </w:r>
          </w:p>
          <w:p w14:paraId="49D36592" w14:textId="77777777" w:rsidR="001C73F7" w:rsidRDefault="001C73F7" w:rsidP="006435A2">
            <w:pPr>
              <w:rPr>
                <w:rFonts w:ascii="Arial" w:hAnsi="Arial" w:cs="Arial"/>
                <w:sz w:val="22"/>
                <w:szCs w:val="22"/>
              </w:rPr>
            </w:pPr>
            <w:r>
              <w:rPr>
                <w:rFonts w:ascii="Arial" w:hAnsi="Arial" w:cs="Arial"/>
                <w:sz w:val="22"/>
                <w:szCs w:val="22"/>
              </w:rPr>
              <w:t xml:space="preserve">Tableau </w:t>
            </w:r>
            <w:r w:rsidR="00471F65">
              <w:rPr>
                <w:rFonts w:ascii="Arial" w:hAnsi="Arial" w:cs="Arial"/>
                <w:sz w:val="22"/>
                <w:szCs w:val="22"/>
              </w:rPr>
              <w:t>10</w:t>
            </w:r>
            <w:r>
              <w:rPr>
                <w:rFonts w:ascii="Arial" w:hAnsi="Arial" w:cs="Arial"/>
                <w:sz w:val="22"/>
                <w:szCs w:val="22"/>
              </w:rPr>
              <w:t> : Tonnage des captures de crevettes ………………………………………………………….</w:t>
            </w:r>
          </w:p>
          <w:p w14:paraId="4DEC679B" w14:textId="77777777" w:rsidR="00471F65" w:rsidRDefault="00471F65" w:rsidP="006435A2">
            <w:pPr>
              <w:rPr>
                <w:rFonts w:ascii="Arial" w:hAnsi="Arial" w:cs="Arial"/>
                <w:sz w:val="22"/>
                <w:szCs w:val="22"/>
              </w:rPr>
            </w:pPr>
            <w:r>
              <w:rPr>
                <w:rFonts w:ascii="Arial" w:hAnsi="Arial" w:cs="Arial"/>
                <w:sz w:val="22"/>
                <w:szCs w:val="22"/>
              </w:rPr>
              <w:t>Tableau 11 :</w:t>
            </w:r>
            <w:r w:rsidR="003039C8">
              <w:rPr>
                <w:rFonts w:ascii="Arial" w:hAnsi="Arial" w:cs="Arial"/>
                <w:sz w:val="22"/>
                <w:szCs w:val="22"/>
              </w:rPr>
              <w:t xml:space="preserve"> Tonnage des captures poissons d’accompagnement ………………………………</w:t>
            </w:r>
            <w:proofErr w:type="gramStart"/>
            <w:r w:rsidR="003039C8">
              <w:rPr>
                <w:rFonts w:ascii="Arial" w:hAnsi="Arial" w:cs="Arial"/>
                <w:sz w:val="22"/>
                <w:szCs w:val="22"/>
              </w:rPr>
              <w:t>…….</w:t>
            </w:r>
            <w:proofErr w:type="gramEnd"/>
            <w:r w:rsidR="003039C8">
              <w:rPr>
                <w:rFonts w:ascii="Arial" w:hAnsi="Arial" w:cs="Arial"/>
                <w:sz w:val="22"/>
                <w:szCs w:val="22"/>
              </w:rPr>
              <w:t>.</w:t>
            </w:r>
          </w:p>
          <w:p w14:paraId="014F8FC9" w14:textId="77777777" w:rsidR="001C73F7" w:rsidRDefault="001C73F7" w:rsidP="006435A2">
            <w:pPr>
              <w:rPr>
                <w:rFonts w:ascii="Arial" w:hAnsi="Arial" w:cs="Arial"/>
                <w:sz w:val="22"/>
                <w:szCs w:val="22"/>
              </w:rPr>
            </w:pPr>
            <w:r>
              <w:rPr>
                <w:rFonts w:ascii="Arial" w:hAnsi="Arial" w:cs="Arial"/>
                <w:sz w:val="22"/>
                <w:szCs w:val="22"/>
              </w:rPr>
              <w:t xml:space="preserve">Tableau </w:t>
            </w:r>
            <w:r w:rsidR="003039C8">
              <w:rPr>
                <w:rFonts w:ascii="Arial" w:hAnsi="Arial" w:cs="Arial"/>
                <w:sz w:val="22"/>
                <w:szCs w:val="22"/>
              </w:rPr>
              <w:t>12</w:t>
            </w:r>
            <w:r>
              <w:rPr>
                <w:rFonts w:ascii="Arial" w:hAnsi="Arial" w:cs="Arial"/>
                <w:sz w:val="22"/>
                <w:szCs w:val="22"/>
              </w:rPr>
              <w:t> : Tonnage de captures de crevettes par espèces……………………………………………</w:t>
            </w:r>
          </w:p>
          <w:p w14:paraId="644BC9C4" w14:textId="77777777" w:rsidR="001C73F7" w:rsidRDefault="001C73F7" w:rsidP="006435A2">
            <w:pPr>
              <w:rPr>
                <w:rFonts w:ascii="Arial" w:hAnsi="Arial" w:cs="Arial"/>
                <w:sz w:val="22"/>
                <w:szCs w:val="22"/>
              </w:rPr>
            </w:pPr>
            <w:r>
              <w:rPr>
                <w:rFonts w:ascii="Arial" w:hAnsi="Arial" w:cs="Arial"/>
                <w:sz w:val="22"/>
                <w:szCs w:val="22"/>
              </w:rPr>
              <w:t xml:space="preserve">Tableau </w:t>
            </w:r>
            <w:r w:rsidR="00F07C2E">
              <w:rPr>
                <w:rFonts w:ascii="Arial" w:hAnsi="Arial" w:cs="Arial"/>
                <w:sz w:val="22"/>
                <w:szCs w:val="22"/>
              </w:rPr>
              <w:t>13</w:t>
            </w:r>
            <w:r>
              <w:rPr>
                <w:rFonts w:ascii="Arial" w:hAnsi="Arial" w:cs="Arial"/>
                <w:sz w:val="22"/>
                <w:szCs w:val="22"/>
              </w:rPr>
              <w:t> : Tonnage de captures de crevettes par zone………………………………………………</w:t>
            </w:r>
          </w:p>
          <w:p w14:paraId="4A884370" w14:textId="77777777" w:rsidR="001C73F7" w:rsidRDefault="001C73F7" w:rsidP="006435A2">
            <w:pPr>
              <w:rPr>
                <w:rFonts w:ascii="Arial" w:hAnsi="Arial" w:cs="Arial"/>
                <w:sz w:val="22"/>
                <w:szCs w:val="22"/>
              </w:rPr>
            </w:pPr>
            <w:r>
              <w:rPr>
                <w:rFonts w:ascii="Arial" w:hAnsi="Arial" w:cs="Arial"/>
                <w:sz w:val="22"/>
                <w:szCs w:val="22"/>
              </w:rPr>
              <w:t xml:space="preserve">Tableau </w:t>
            </w:r>
            <w:proofErr w:type="gramStart"/>
            <w:r w:rsidR="00F07C2E">
              <w:rPr>
                <w:rFonts w:ascii="Arial" w:hAnsi="Arial" w:cs="Arial"/>
                <w:sz w:val="22"/>
                <w:szCs w:val="22"/>
              </w:rPr>
              <w:t>14</w:t>
            </w:r>
            <w:r w:rsidR="00A57740">
              <w:rPr>
                <w:rFonts w:ascii="Arial" w:hAnsi="Arial" w:cs="Arial"/>
                <w:sz w:val="22"/>
                <w:szCs w:val="22"/>
              </w:rPr>
              <w:t>:</w:t>
            </w:r>
            <w:proofErr w:type="gramEnd"/>
            <w:r w:rsidR="00A57740">
              <w:rPr>
                <w:rFonts w:ascii="Arial" w:hAnsi="Arial" w:cs="Arial"/>
                <w:sz w:val="22"/>
                <w:szCs w:val="22"/>
              </w:rPr>
              <w:t xml:space="preserve"> Tonnage</w:t>
            </w:r>
            <w:r w:rsidR="00F07C2E">
              <w:rPr>
                <w:rFonts w:ascii="Arial" w:hAnsi="Arial" w:cs="Arial"/>
                <w:sz w:val="22"/>
                <w:szCs w:val="22"/>
              </w:rPr>
              <w:t xml:space="preserve"> de captures poissons d’accompagnement par zone </w:t>
            </w:r>
            <w:r>
              <w:rPr>
                <w:rFonts w:ascii="Arial" w:hAnsi="Arial" w:cs="Arial"/>
                <w:sz w:val="22"/>
                <w:szCs w:val="22"/>
              </w:rPr>
              <w:t>…………………………</w:t>
            </w:r>
          </w:p>
          <w:p w14:paraId="688FFFD1" w14:textId="77777777" w:rsidR="001C73F7" w:rsidRDefault="001C73F7" w:rsidP="006435A2">
            <w:pPr>
              <w:rPr>
                <w:rFonts w:ascii="Arial" w:hAnsi="Arial" w:cs="Arial"/>
                <w:sz w:val="22"/>
                <w:szCs w:val="22"/>
              </w:rPr>
            </w:pPr>
            <w:r>
              <w:rPr>
                <w:rFonts w:ascii="Arial" w:hAnsi="Arial" w:cs="Arial"/>
                <w:sz w:val="22"/>
                <w:szCs w:val="22"/>
              </w:rPr>
              <w:t xml:space="preserve">Tableau </w:t>
            </w:r>
            <w:r w:rsidR="00F07C2E">
              <w:rPr>
                <w:rFonts w:ascii="Arial" w:hAnsi="Arial" w:cs="Arial"/>
                <w:sz w:val="22"/>
                <w:szCs w:val="22"/>
              </w:rPr>
              <w:t>15</w:t>
            </w:r>
            <w:r>
              <w:rPr>
                <w:rFonts w:ascii="Arial" w:hAnsi="Arial" w:cs="Arial"/>
                <w:sz w:val="22"/>
                <w:szCs w:val="22"/>
              </w:rPr>
              <w:t xml:space="preserve"> : Captures poissons </w:t>
            </w:r>
            <w:proofErr w:type="spellStart"/>
            <w:r>
              <w:rPr>
                <w:rFonts w:ascii="Arial" w:hAnsi="Arial" w:cs="Arial"/>
                <w:sz w:val="22"/>
                <w:szCs w:val="22"/>
              </w:rPr>
              <w:t>demersaux</w:t>
            </w:r>
            <w:proofErr w:type="spellEnd"/>
            <w:r>
              <w:rPr>
                <w:rFonts w:ascii="Arial" w:hAnsi="Arial" w:cs="Arial"/>
                <w:sz w:val="22"/>
                <w:szCs w:val="22"/>
              </w:rPr>
              <w:t xml:space="preserve"> par espèces ……………………………</w:t>
            </w:r>
            <w:r w:rsidR="00F07C2E">
              <w:rPr>
                <w:rFonts w:ascii="Arial" w:hAnsi="Arial" w:cs="Arial"/>
                <w:sz w:val="22"/>
                <w:szCs w:val="22"/>
              </w:rPr>
              <w:t>………………….</w:t>
            </w:r>
          </w:p>
          <w:p w14:paraId="7755F6D9" w14:textId="77777777" w:rsidR="001C73F7" w:rsidRDefault="001C73F7" w:rsidP="006435A2">
            <w:pPr>
              <w:rPr>
                <w:rFonts w:ascii="Arial" w:hAnsi="Arial" w:cs="Arial"/>
                <w:sz w:val="22"/>
                <w:szCs w:val="22"/>
              </w:rPr>
            </w:pPr>
            <w:r>
              <w:rPr>
                <w:rFonts w:ascii="Arial" w:hAnsi="Arial" w:cs="Arial"/>
                <w:sz w:val="22"/>
                <w:szCs w:val="22"/>
              </w:rPr>
              <w:t xml:space="preserve">Tableau </w:t>
            </w:r>
            <w:r w:rsidR="00F07C2E">
              <w:rPr>
                <w:rFonts w:ascii="Arial" w:hAnsi="Arial" w:cs="Arial"/>
                <w:sz w:val="22"/>
                <w:szCs w:val="22"/>
              </w:rPr>
              <w:t>16</w:t>
            </w:r>
            <w:r>
              <w:rPr>
                <w:rFonts w:ascii="Arial" w:hAnsi="Arial" w:cs="Arial"/>
                <w:sz w:val="22"/>
                <w:szCs w:val="22"/>
              </w:rPr>
              <w:t xml:space="preserve"> : Captures </w:t>
            </w:r>
            <w:r w:rsidR="00F07C2E">
              <w:rPr>
                <w:rFonts w:ascii="Arial" w:hAnsi="Arial" w:cs="Arial"/>
                <w:sz w:val="22"/>
                <w:szCs w:val="22"/>
              </w:rPr>
              <w:t xml:space="preserve">totale </w:t>
            </w:r>
            <w:r>
              <w:rPr>
                <w:rFonts w:ascii="Arial" w:hAnsi="Arial" w:cs="Arial"/>
                <w:sz w:val="22"/>
                <w:szCs w:val="22"/>
              </w:rPr>
              <w:t xml:space="preserve">poissons </w:t>
            </w:r>
            <w:proofErr w:type="spellStart"/>
            <w:r>
              <w:rPr>
                <w:rFonts w:ascii="Arial" w:hAnsi="Arial" w:cs="Arial"/>
                <w:sz w:val="22"/>
                <w:szCs w:val="22"/>
              </w:rPr>
              <w:t>demersaux</w:t>
            </w:r>
            <w:proofErr w:type="spellEnd"/>
            <w:r>
              <w:rPr>
                <w:rFonts w:ascii="Arial" w:hAnsi="Arial" w:cs="Arial"/>
                <w:sz w:val="22"/>
                <w:szCs w:val="22"/>
              </w:rPr>
              <w:t xml:space="preserve"> </w:t>
            </w:r>
            <w:r w:rsidR="00F07C2E">
              <w:rPr>
                <w:rFonts w:ascii="Arial" w:hAnsi="Arial" w:cs="Arial"/>
                <w:sz w:val="22"/>
                <w:szCs w:val="22"/>
              </w:rPr>
              <w:t>………………………………</w:t>
            </w:r>
            <w:proofErr w:type="gramStart"/>
            <w:r w:rsidR="00F07C2E">
              <w:rPr>
                <w:rFonts w:ascii="Arial" w:hAnsi="Arial" w:cs="Arial"/>
                <w:sz w:val="22"/>
                <w:szCs w:val="22"/>
              </w:rPr>
              <w:t>…….</w:t>
            </w:r>
            <w:proofErr w:type="gramEnd"/>
            <w:r w:rsidR="00F07C2E">
              <w:rPr>
                <w:rFonts w:ascii="Arial" w:hAnsi="Arial" w:cs="Arial"/>
                <w:sz w:val="22"/>
                <w:szCs w:val="22"/>
              </w:rPr>
              <w:t>.</w:t>
            </w:r>
            <w:r>
              <w:rPr>
                <w:rFonts w:ascii="Arial" w:hAnsi="Arial" w:cs="Arial"/>
                <w:sz w:val="22"/>
                <w:szCs w:val="22"/>
              </w:rPr>
              <w:t>…………………</w:t>
            </w:r>
          </w:p>
          <w:p w14:paraId="37EBE1B0" w14:textId="77777777" w:rsidR="00F07C2E" w:rsidRDefault="00F07C2E" w:rsidP="006435A2">
            <w:pPr>
              <w:rPr>
                <w:rFonts w:ascii="Arial" w:hAnsi="Arial" w:cs="Arial"/>
                <w:sz w:val="22"/>
                <w:szCs w:val="22"/>
              </w:rPr>
            </w:pPr>
            <w:r>
              <w:rPr>
                <w:rFonts w:ascii="Arial" w:hAnsi="Arial" w:cs="Arial"/>
                <w:sz w:val="22"/>
                <w:szCs w:val="22"/>
              </w:rPr>
              <w:t xml:space="preserve">Tableau 17 : Captures totale poissons </w:t>
            </w:r>
            <w:proofErr w:type="spellStart"/>
            <w:r>
              <w:rPr>
                <w:rFonts w:ascii="Arial" w:hAnsi="Arial" w:cs="Arial"/>
                <w:sz w:val="22"/>
                <w:szCs w:val="22"/>
              </w:rPr>
              <w:t>demersaux</w:t>
            </w:r>
            <w:proofErr w:type="spellEnd"/>
            <w:r>
              <w:rPr>
                <w:rFonts w:ascii="Arial" w:hAnsi="Arial" w:cs="Arial"/>
                <w:sz w:val="22"/>
                <w:szCs w:val="22"/>
              </w:rPr>
              <w:t xml:space="preserve"> par mois………………………………………</w:t>
            </w:r>
            <w:proofErr w:type="gramStart"/>
            <w:r>
              <w:rPr>
                <w:rFonts w:ascii="Arial" w:hAnsi="Arial" w:cs="Arial"/>
                <w:sz w:val="22"/>
                <w:szCs w:val="22"/>
              </w:rPr>
              <w:t>…….</w:t>
            </w:r>
            <w:proofErr w:type="gramEnd"/>
            <w:r>
              <w:rPr>
                <w:rFonts w:ascii="Arial" w:hAnsi="Arial" w:cs="Arial"/>
                <w:sz w:val="22"/>
                <w:szCs w:val="22"/>
              </w:rPr>
              <w:t>.</w:t>
            </w:r>
          </w:p>
          <w:p w14:paraId="6F3DE457" w14:textId="77777777" w:rsidR="00F07C2E" w:rsidRDefault="00F07C2E" w:rsidP="006435A2">
            <w:pPr>
              <w:rPr>
                <w:rFonts w:ascii="Arial" w:hAnsi="Arial" w:cs="Arial"/>
                <w:sz w:val="22"/>
                <w:szCs w:val="22"/>
              </w:rPr>
            </w:pPr>
            <w:r>
              <w:rPr>
                <w:rFonts w:ascii="Arial" w:hAnsi="Arial" w:cs="Arial"/>
                <w:sz w:val="22"/>
                <w:szCs w:val="22"/>
              </w:rPr>
              <w:t xml:space="preserve">Tableau 18 : Captures totale poissons </w:t>
            </w:r>
            <w:proofErr w:type="spellStart"/>
            <w:r>
              <w:rPr>
                <w:rFonts w:ascii="Arial" w:hAnsi="Arial" w:cs="Arial"/>
                <w:sz w:val="22"/>
                <w:szCs w:val="22"/>
              </w:rPr>
              <w:t>demersaux</w:t>
            </w:r>
            <w:proofErr w:type="spellEnd"/>
            <w:r>
              <w:rPr>
                <w:rFonts w:ascii="Arial" w:hAnsi="Arial" w:cs="Arial"/>
                <w:sz w:val="22"/>
                <w:szCs w:val="22"/>
              </w:rPr>
              <w:t xml:space="preserve"> par mois ventilé par espèces………………………</w:t>
            </w:r>
          </w:p>
          <w:p w14:paraId="346DE1C8" w14:textId="77777777" w:rsidR="00F07C2E" w:rsidRDefault="00F07C2E" w:rsidP="006435A2">
            <w:pPr>
              <w:rPr>
                <w:rFonts w:ascii="Arial" w:hAnsi="Arial" w:cs="Arial"/>
                <w:sz w:val="22"/>
                <w:szCs w:val="22"/>
              </w:rPr>
            </w:pPr>
            <w:r>
              <w:rPr>
                <w:rFonts w:ascii="Arial" w:hAnsi="Arial" w:cs="Arial"/>
                <w:sz w:val="22"/>
                <w:szCs w:val="22"/>
              </w:rPr>
              <w:t xml:space="preserve">Tableau 19 : Captures totale poissons </w:t>
            </w:r>
            <w:proofErr w:type="spellStart"/>
            <w:r>
              <w:rPr>
                <w:rFonts w:ascii="Arial" w:hAnsi="Arial" w:cs="Arial"/>
                <w:sz w:val="22"/>
                <w:szCs w:val="22"/>
              </w:rPr>
              <w:t>demersaux</w:t>
            </w:r>
            <w:proofErr w:type="spellEnd"/>
            <w:r>
              <w:rPr>
                <w:rFonts w:ascii="Arial" w:hAnsi="Arial" w:cs="Arial"/>
                <w:sz w:val="22"/>
                <w:szCs w:val="22"/>
              </w:rPr>
              <w:t xml:space="preserve"> par mois ventilé par espèces………………………</w:t>
            </w:r>
          </w:p>
          <w:p w14:paraId="767B7904" w14:textId="77777777" w:rsidR="00F07C2E" w:rsidRDefault="00F07C2E" w:rsidP="006435A2">
            <w:pPr>
              <w:rPr>
                <w:rFonts w:ascii="Arial" w:hAnsi="Arial" w:cs="Arial"/>
                <w:sz w:val="22"/>
                <w:szCs w:val="22"/>
              </w:rPr>
            </w:pPr>
            <w:r>
              <w:rPr>
                <w:rFonts w:ascii="Arial" w:hAnsi="Arial" w:cs="Arial"/>
                <w:sz w:val="22"/>
                <w:szCs w:val="22"/>
              </w:rPr>
              <w:t xml:space="preserve">Tableau 20 : Captures totale poissons </w:t>
            </w:r>
            <w:proofErr w:type="spellStart"/>
            <w:r>
              <w:rPr>
                <w:rFonts w:ascii="Arial" w:hAnsi="Arial" w:cs="Arial"/>
                <w:sz w:val="22"/>
                <w:szCs w:val="22"/>
              </w:rPr>
              <w:t>demersaux</w:t>
            </w:r>
            <w:proofErr w:type="spellEnd"/>
            <w:r>
              <w:rPr>
                <w:rFonts w:ascii="Arial" w:hAnsi="Arial" w:cs="Arial"/>
                <w:sz w:val="22"/>
                <w:szCs w:val="22"/>
              </w:rPr>
              <w:t xml:space="preserve"> par mois ventilé par espèces………………………</w:t>
            </w:r>
          </w:p>
          <w:p w14:paraId="79DE739A" w14:textId="77777777" w:rsidR="00F07C2E" w:rsidRDefault="00F07C2E" w:rsidP="006435A2">
            <w:pPr>
              <w:rPr>
                <w:rFonts w:ascii="Arial" w:hAnsi="Arial" w:cs="Arial"/>
                <w:sz w:val="22"/>
                <w:szCs w:val="22"/>
              </w:rPr>
            </w:pPr>
            <w:r>
              <w:rPr>
                <w:rFonts w:ascii="Arial" w:hAnsi="Arial" w:cs="Arial"/>
                <w:sz w:val="22"/>
                <w:szCs w:val="22"/>
              </w:rPr>
              <w:t xml:space="preserve">Tableau 21 : Captures totale poissons </w:t>
            </w:r>
            <w:proofErr w:type="spellStart"/>
            <w:r>
              <w:rPr>
                <w:rFonts w:ascii="Arial" w:hAnsi="Arial" w:cs="Arial"/>
                <w:sz w:val="22"/>
                <w:szCs w:val="22"/>
              </w:rPr>
              <w:t>demersaux</w:t>
            </w:r>
            <w:proofErr w:type="spellEnd"/>
            <w:r>
              <w:rPr>
                <w:rFonts w:ascii="Arial" w:hAnsi="Arial" w:cs="Arial"/>
                <w:sz w:val="22"/>
                <w:szCs w:val="22"/>
              </w:rPr>
              <w:t xml:space="preserve"> par mois ventilé par </w:t>
            </w:r>
            <w:proofErr w:type="gramStart"/>
            <w:r>
              <w:rPr>
                <w:rFonts w:ascii="Arial" w:hAnsi="Arial" w:cs="Arial"/>
                <w:sz w:val="22"/>
                <w:szCs w:val="22"/>
              </w:rPr>
              <w:t>espèces  …</w:t>
            </w:r>
            <w:proofErr w:type="gramEnd"/>
            <w:r>
              <w:rPr>
                <w:rFonts w:ascii="Arial" w:hAnsi="Arial" w:cs="Arial"/>
                <w:sz w:val="22"/>
                <w:szCs w:val="22"/>
              </w:rPr>
              <w:t>…………………..</w:t>
            </w:r>
          </w:p>
          <w:p w14:paraId="6605E38A" w14:textId="77777777" w:rsidR="00F07C2E" w:rsidRDefault="000371D4" w:rsidP="006435A2">
            <w:pPr>
              <w:rPr>
                <w:rFonts w:ascii="Arial" w:hAnsi="Arial" w:cs="Arial"/>
                <w:sz w:val="22"/>
                <w:szCs w:val="22"/>
              </w:rPr>
            </w:pPr>
            <w:r>
              <w:rPr>
                <w:rFonts w:ascii="Arial" w:hAnsi="Arial" w:cs="Arial"/>
                <w:sz w:val="22"/>
                <w:szCs w:val="22"/>
              </w:rPr>
              <w:t>Tableau 22</w:t>
            </w:r>
            <w:r w:rsidR="00F07C2E">
              <w:rPr>
                <w:rFonts w:ascii="Arial" w:hAnsi="Arial" w:cs="Arial"/>
                <w:sz w:val="22"/>
                <w:szCs w:val="22"/>
              </w:rPr>
              <w:t xml:space="preserve"> : Captures totale poissons </w:t>
            </w:r>
            <w:proofErr w:type="spellStart"/>
            <w:r w:rsidR="00F07C2E">
              <w:rPr>
                <w:rFonts w:ascii="Arial" w:hAnsi="Arial" w:cs="Arial"/>
                <w:sz w:val="22"/>
                <w:szCs w:val="22"/>
              </w:rPr>
              <w:t>demersaux</w:t>
            </w:r>
            <w:proofErr w:type="spellEnd"/>
            <w:r w:rsidR="00F07C2E">
              <w:rPr>
                <w:rFonts w:ascii="Arial" w:hAnsi="Arial" w:cs="Arial"/>
                <w:sz w:val="22"/>
                <w:szCs w:val="22"/>
              </w:rPr>
              <w:t xml:space="preserve"> par mois ventilé par espèces ……………………... </w:t>
            </w:r>
          </w:p>
          <w:p w14:paraId="0AF70412" w14:textId="77777777" w:rsidR="001C73F7" w:rsidRDefault="001C73F7" w:rsidP="006435A2">
            <w:pPr>
              <w:rPr>
                <w:rFonts w:ascii="Arial" w:hAnsi="Arial" w:cs="Arial"/>
                <w:sz w:val="22"/>
                <w:szCs w:val="22"/>
              </w:rPr>
            </w:pPr>
            <w:r>
              <w:rPr>
                <w:rFonts w:ascii="Arial" w:hAnsi="Arial" w:cs="Arial"/>
                <w:sz w:val="22"/>
                <w:szCs w:val="22"/>
              </w:rPr>
              <w:t xml:space="preserve">Tableau </w:t>
            </w:r>
            <w:r w:rsidR="000371D4">
              <w:rPr>
                <w:rFonts w:ascii="Arial" w:hAnsi="Arial" w:cs="Arial"/>
                <w:sz w:val="22"/>
                <w:szCs w:val="22"/>
              </w:rPr>
              <w:t>23</w:t>
            </w:r>
            <w:r>
              <w:rPr>
                <w:rFonts w:ascii="Arial" w:hAnsi="Arial" w:cs="Arial"/>
                <w:sz w:val="22"/>
                <w:szCs w:val="22"/>
              </w:rPr>
              <w:t xml:space="preserve"> : Commercialisation des produits halieutiques (marine et eau douce) quantité </w:t>
            </w:r>
          </w:p>
          <w:p w14:paraId="4163DF56" w14:textId="77777777" w:rsidR="001C73F7" w:rsidRDefault="001C73F7" w:rsidP="006435A2">
            <w:pPr>
              <w:rPr>
                <w:rFonts w:ascii="Arial" w:hAnsi="Arial" w:cs="Arial"/>
                <w:sz w:val="22"/>
                <w:szCs w:val="22"/>
              </w:rPr>
            </w:pPr>
            <w:proofErr w:type="gramStart"/>
            <w:r>
              <w:rPr>
                <w:rFonts w:ascii="Arial" w:hAnsi="Arial" w:cs="Arial"/>
                <w:sz w:val="22"/>
                <w:szCs w:val="22"/>
              </w:rPr>
              <w:t>commercialisée</w:t>
            </w:r>
            <w:proofErr w:type="gramEnd"/>
            <w:r>
              <w:rPr>
                <w:rFonts w:ascii="Arial" w:hAnsi="Arial" w:cs="Arial"/>
                <w:sz w:val="22"/>
                <w:szCs w:val="22"/>
              </w:rPr>
              <w:t>………………………………………………………………………………………………</w:t>
            </w:r>
          </w:p>
          <w:p w14:paraId="2F7BB3F2" w14:textId="77777777" w:rsidR="001C73F7" w:rsidRDefault="001C73F7" w:rsidP="006435A2">
            <w:pPr>
              <w:rPr>
                <w:rFonts w:ascii="Arial" w:hAnsi="Arial" w:cs="Arial"/>
                <w:sz w:val="22"/>
                <w:szCs w:val="22"/>
              </w:rPr>
            </w:pPr>
            <w:r>
              <w:rPr>
                <w:rFonts w:ascii="Arial" w:hAnsi="Arial" w:cs="Arial"/>
                <w:sz w:val="22"/>
                <w:szCs w:val="22"/>
              </w:rPr>
              <w:t xml:space="preserve">Tableau </w:t>
            </w:r>
            <w:r w:rsidR="000371D4">
              <w:rPr>
                <w:rFonts w:ascii="Arial" w:hAnsi="Arial" w:cs="Arial"/>
                <w:sz w:val="22"/>
                <w:szCs w:val="22"/>
              </w:rPr>
              <w:t>24</w:t>
            </w:r>
            <w:r>
              <w:rPr>
                <w:rFonts w:ascii="Arial" w:hAnsi="Arial" w:cs="Arial"/>
                <w:sz w:val="22"/>
                <w:szCs w:val="22"/>
              </w:rPr>
              <w:t> : Prix moyen d’expédition</w:t>
            </w:r>
            <w:r w:rsidR="00F07C2E">
              <w:rPr>
                <w:rFonts w:ascii="Arial" w:hAnsi="Arial" w:cs="Arial"/>
                <w:sz w:val="22"/>
                <w:szCs w:val="22"/>
              </w:rPr>
              <w:t xml:space="preserve"> par espèces ventilé par mois</w:t>
            </w:r>
            <w:r>
              <w:rPr>
                <w:rFonts w:ascii="Arial" w:hAnsi="Arial" w:cs="Arial"/>
                <w:sz w:val="22"/>
                <w:szCs w:val="22"/>
              </w:rPr>
              <w:t>……………………………………</w:t>
            </w:r>
          </w:p>
          <w:p w14:paraId="37B30C41" w14:textId="77777777" w:rsidR="001C73F7" w:rsidRDefault="001C73F7" w:rsidP="00F07C2E">
            <w:pPr>
              <w:rPr>
                <w:rFonts w:ascii="Arial" w:hAnsi="Arial" w:cs="Arial"/>
                <w:sz w:val="28"/>
                <w:szCs w:val="28"/>
              </w:rPr>
            </w:pPr>
          </w:p>
        </w:tc>
        <w:tc>
          <w:tcPr>
            <w:tcW w:w="461" w:type="dxa"/>
            <w:tcBorders>
              <w:top w:val="nil"/>
              <w:left w:val="nil"/>
              <w:bottom w:val="nil"/>
              <w:right w:val="nil"/>
            </w:tcBorders>
          </w:tcPr>
          <w:p w14:paraId="6AE9DC13" w14:textId="77777777" w:rsidR="00DB67EE" w:rsidRPr="007A5506" w:rsidRDefault="00DB67EE" w:rsidP="00C72829">
            <w:pPr>
              <w:spacing w:after="200" w:line="276" w:lineRule="auto"/>
              <w:jc w:val="center"/>
              <w:rPr>
                <w:rFonts w:ascii="Arial" w:hAnsi="Arial" w:cs="Arial"/>
                <w:sz w:val="22"/>
                <w:szCs w:val="22"/>
              </w:rPr>
            </w:pPr>
          </w:p>
        </w:tc>
      </w:tr>
      <w:tr w:rsidR="001C73F7" w14:paraId="5B4E150E" w14:textId="77777777" w:rsidTr="00184B4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94"/>
        </w:trPr>
        <w:tc>
          <w:tcPr>
            <w:tcW w:w="9946" w:type="dxa"/>
            <w:tcBorders>
              <w:top w:val="nil"/>
              <w:left w:val="nil"/>
              <w:bottom w:val="nil"/>
              <w:right w:val="nil"/>
            </w:tcBorders>
          </w:tcPr>
          <w:p w14:paraId="01FC4938" w14:textId="77777777" w:rsidR="001C73F7" w:rsidRDefault="001C73F7" w:rsidP="00184B4A">
            <w:pPr>
              <w:spacing w:after="200" w:line="276" w:lineRule="auto"/>
              <w:rPr>
                <w:rFonts w:ascii="Arial" w:hAnsi="Arial" w:cs="Arial"/>
                <w:sz w:val="22"/>
                <w:szCs w:val="22"/>
              </w:rPr>
            </w:pPr>
          </w:p>
        </w:tc>
        <w:tc>
          <w:tcPr>
            <w:tcW w:w="461" w:type="dxa"/>
            <w:tcBorders>
              <w:top w:val="nil"/>
              <w:left w:val="nil"/>
              <w:bottom w:val="nil"/>
              <w:right w:val="nil"/>
            </w:tcBorders>
          </w:tcPr>
          <w:p w14:paraId="46919D58" w14:textId="77777777" w:rsidR="001C73F7" w:rsidRDefault="001C73F7" w:rsidP="00184B4A">
            <w:pPr>
              <w:spacing w:after="200" w:line="276" w:lineRule="auto"/>
              <w:jc w:val="center"/>
              <w:rPr>
                <w:rFonts w:ascii="Arial" w:hAnsi="Arial" w:cs="Arial"/>
                <w:sz w:val="22"/>
                <w:szCs w:val="22"/>
              </w:rPr>
            </w:pPr>
          </w:p>
        </w:tc>
      </w:tr>
    </w:tbl>
    <w:p w14:paraId="5D8AB3FE" w14:textId="77777777" w:rsidR="001C73F7" w:rsidRDefault="001C73F7"/>
    <w:p w14:paraId="2D28056B" w14:textId="77777777" w:rsidR="001C73F7" w:rsidRDefault="001C73F7">
      <w:pPr>
        <w:spacing w:after="200" w:line="276" w:lineRule="auto"/>
      </w:pPr>
      <w:r>
        <w:br w:type="page"/>
      </w:r>
    </w:p>
    <w:p w14:paraId="7364B428" w14:textId="77777777" w:rsidR="00A52B02" w:rsidRDefault="00A52B02" w:rsidP="00A52B02">
      <w:pPr>
        <w:spacing w:after="200" w:line="276" w:lineRule="auto"/>
        <w:rPr>
          <w:rFonts w:ascii="Arial" w:hAnsi="Arial" w:cs="Arial"/>
          <w:color w:val="0066CC"/>
          <w:sz w:val="28"/>
          <w:szCs w:val="28"/>
        </w:rPr>
      </w:pPr>
      <w:r w:rsidRPr="00F878A4">
        <w:rPr>
          <w:rFonts w:ascii="Arial" w:hAnsi="Arial" w:cs="Arial"/>
          <w:color w:val="0070C0"/>
          <w:sz w:val="28"/>
          <w:szCs w:val="28"/>
        </w:rPr>
        <w:lastRenderedPageBreak/>
        <w:t>Li</w:t>
      </w:r>
      <w:r w:rsidRPr="003F4C86">
        <w:rPr>
          <w:rFonts w:ascii="Arial" w:hAnsi="Arial" w:cs="Arial"/>
          <w:color w:val="0066CC"/>
          <w:sz w:val="28"/>
          <w:szCs w:val="28"/>
        </w:rPr>
        <w:t>ste des figures</w:t>
      </w:r>
    </w:p>
    <w:p w14:paraId="79605E03" w14:textId="77777777" w:rsidR="00F40B8A" w:rsidRDefault="00F40B8A"/>
    <w:tbl>
      <w:tblPr>
        <w:tblStyle w:val="Grilledutableau"/>
        <w:tblW w:w="106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gridCol w:w="851"/>
      </w:tblGrid>
      <w:tr w:rsidR="00A52B02" w14:paraId="77F6E904" w14:textId="77777777" w:rsidTr="00FB5A70">
        <w:trPr>
          <w:trHeight w:val="12042"/>
        </w:trPr>
        <w:tc>
          <w:tcPr>
            <w:tcW w:w="9781" w:type="dxa"/>
          </w:tcPr>
          <w:p w14:paraId="0103801F" w14:textId="77777777" w:rsidR="00A52B02" w:rsidRPr="004E175A" w:rsidRDefault="00A52B02" w:rsidP="00562583">
            <w:pPr>
              <w:rPr>
                <w:rFonts w:ascii="Arial" w:hAnsi="Arial" w:cs="Arial"/>
                <w:sz w:val="22"/>
                <w:szCs w:val="22"/>
              </w:rPr>
            </w:pPr>
            <w:r w:rsidRPr="004E175A">
              <w:rPr>
                <w:rFonts w:ascii="Arial" w:hAnsi="Arial" w:cs="Arial"/>
                <w:sz w:val="22"/>
                <w:szCs w:val="22"/>
              </w:rPr>
              <w:t xml:space="preserve">Figure </w:t>
            </w:r>
            <w:r w:rsidR="00F62C66">
              <w:rPr>
                <w:rFonts w:ascii="Arial" w:hAnsi="Arial" w:cs="Arial"/>
                <w:sz w:val="22"/>
                <w:szCs w:val="22"/>
              </w:rPr>
              <w:t>1</w:t>
            </w:r>
            <w:r w:rsidRPr="004E175A">
              <w:rPr>
                <w:rFonts w:ascii="Arial" w:hAnsi="Arial" w:cs="Arial"/>
                <w:sz w:val="22"/>
                <w:szCs w:val="22"/>
              </w:rPr>
              <w:t> : Tonnage de captures par type de pêcherie……………………………………………………</w:t>
            </w:r>
          </w:p>
          <w:p w14:paraId="7E56CF71" w14:textId="77777777" w:rsidR="00A52B02" w:rsidRDefault="00A52B02" w:rsidP="00562583">
            <w:pPr>
              <w:rPr>
                <w:rFonts w:ascii="Arial" w:hAnsi="Arial" w:cs="Arial"/>
                <w:sz w:val="22"/>
                <w:szCs w:val="22"/>
              </w:rPr>
            </w:pPr>
            <w:r w:rsidRPr="004E175A">
              <w:rPr>
                <w:rFonts w:ascii="Arial" w:hAnsi="Arial" w:cs="Arial"/>
                <w:sz w:val="22"/>
                <w:szCs w:val="22"/>
              </w:rPr>
              <w:t xml:space="preserve">Figure </w:t>
            </w:r>
            <w:r w:rsidR="00F62C66">
              <w:rPr>
                <w:rFonts w:ascii="Arial" w:hAnsi="Arial" w:cs="Arial"/>
                <w:sz w:val="22"/>
                <w:szCs w:val="22"/>
              </w:rPr>
              <w:t>2</w:t>
            </w:r>
            <w:r w:rsidRPr="004E175A">
              <w:rPr>
                <w:rFonts w:ascii="Arial" w:hAnsi="Arial" w:cs="Arial"/>
                <w:sz w:val="22"/>
                <w:szCs w:val="22"/>
              </w:rPr>
              <w:t> : Composition de la production par type de pêcherie………………………………………….</w:t>
            </w:r>
          </w:p>
          <w:p w14:paraId="63612C5E" w14:textId="77777777" w:rsidR="00F62C66" w:rsidRDefault="00F62C66" w:rsidP="00562583">
            <w:pPr>
              <w:rPr>
                <w:rFonts w:ascii="Arial" w:hAnsi="Arial" w:cs="Arial"/>
                <w:sz w:val="22"/>
                <w:szCs w:val="22"/>
              </w:rPr>
            </w:pPr>
            <w:r>
              <w:rPr>
                <w:rFonts w:ascii="Arial" w:hAnsi="Arial" w:cs="Arial"/>
                <w:sz w:val="22"/>
                <w:szCs w:val="22"/>
              </w:rPr>
              <w:t xml:space="preserve">Figure 3 : Production totale de la pêche </w:t>
            </w:r>
            <w:r w:rsidR="00C72829">
              <w:rPr>
                <w:rFonts w:ascii="Arial" w:hAnsi="Arial" w:cs="Arial"/>
                <w:sz w:val="22"/>
                <w:szCs w:val="22"/>
              </w:rPr>
              <w:t>et de</w:t>
            </w:r>
            <w:r w:rsidR="00A57740">
              <w:rPr>
                <w:rFonts w:ascii="Arial" w:hAnsi="Arial" w:cs="Arial"/>
                <w:sz w:val="22"/>
                <w:szCs w:val="22"/>
              </w:rPr>
              <w:t xml:space="preserve"> l’aquaculture……………………………………………</w:t>
            </w:r>
          </w:p>
          <w:p w14:paraId="21F0035E" w14:textId="77777777" w:rsidR="00F62C66" w:rsidRDefault="00F62C66" w:rsidP="00562583">
            <w:pPr>
              <w:rPr>
                <w:rFonts w:ascii="Arial" w:hAnsi="Arial" w:cs="Arial"/>
                <w:sz w:val="22"/>
                <w:szCs w:val="22"/>
              </w:rPr>
            </w:pPr>
            <w:r>
              <w:rPr>
                <w:rFonts w:ascii="Arial" w:hAnsi="Arial" w:cs="Arial"/>
                <w:sz w:val="22"/>
                <w:szCs w:val="22"/>
              </w:rPr>
              <w:t xml:space="preserve">Figure 4 : Production de la petite pêche maritime ventilée par espèces……………………………….  </w:t>
            </w:r>
          </w:p>
          <w:p w14:paraId="0FBDF23C" w14:textId="77777777" w:rsidR="00F62C66" w:rsidRDefault="00F62C66" w:rsidP="00562583">
            <w:pPr>
              <w:rPr>
                <w:rFonts w:ascii="Arial" w:hAnsi="Arial" w:cs="Arial"/>
                <w:sz w:val="22"/>
                <w:szCs w:val="22"/>
              </w:rPr>
            </w:pPr>
            <w:r>
              <w:rPr>
                <w:rFonts w:ascii="Arial" w:hAnsi="Arial" w:cs="Arial"/>
                <w:sz w:val="22"/>
                <w:szCs w:val="22"/>
              </w:rPr>
              <w:t>Figure 5 : Production de la pêche artisanale ventilée par espèces…………………………………….</w:t>
            </w:r>
          </w:p>
          <w:p w14:paraId="0502AD69" w14:textId="77777777" w:rsidR="00F62C66" w:rsidRDefault="00F62C66" w:rsidP="00562583">
            <w:pPr>
              <w:rPr>
                <w:rFonts w:ascii="Arial" w:hAnsi="Arial" w:cs="Arial"/>
                <w:sz w:val="22"/>
                <w:szCs w:val="22"/>
              </w:rPr>
            </w:pPr>
            <w:r>
              <w:rPr>
                <w:rFonts w:ascii="Arial" w:hAnsi="Arial" w:cs="Arial"/>
                <w:sz w:val="22"/>
                <w:szCs w:val="22"/>
              </w:rPr>
              <w:t xml:space="preserve">Figure 6 : Production de la pêche </w:t>
            </w:r>
            <w:r w:rsidR="00A53833">
              <w:rPr>
                <w:rFonts w:ascii="Arial" w:hAnsi="Arial" w:cs="Arial"/>
                <w:sz w:val="22"/>
                <w:szCs w:val="22"/>
              </w:rPr>
              <w:t>industrielle</w:t>
            </w:r>
            <w:r>
              <w:rPr>
                <w:rFonts w:ascii="Arial" w:hAnsi="Arial" w:cs="Arial"/>
                <w:sz w:val="22"/>
                <w:szCs w:val="22"/>
              </w:rPr>
              <w:t xml:space="preserve"> ventilée par espèces</w:t>
            </w:r>
            <w:r w:rsidR="00A53833">
              <w:rPr>
                <w:rFonts w:ascii="Arial" w:hAnsi="Arial" w:cs="Arial"/>
                <w:sz w:val="22"/>
                <w:szCs w:val="22"/>
              </w:rPr>
              <w:t>……………………………………</w:t>
            </w:r>
          </w:p>
          <w:p w14:paraId="52C33ECE" w14:textId="77777777" w:rsidR="00F62C66" w:rsidRDefault="00F62C66" w:rsidP="00562583">
            <w:pPr>
              <w:rPr>
                <w:rFonts w:ascii="Arial" w:hAnsi="Arial" w:cs="Arial"/>
                <w:sz w:val="22"/>
                <w:szCs w:val="22"/>
              </w:rPr>
            </w:pPr>
            <w:r>
              <w:rPr>
                <w:rFonts w:ascii="Arial" w:hAnsi="Arial" w:cs="Arial"/>
                <w:sz w:val="22"/>
                <w:szCs w:val="22"/>
              </w:rPr>
              <w:t xml:space="preserve">Figure 7 : Production de la pêche </w:t>
            </w:r>
            <w:r w:rsidR="00A53833">
              <w:rPr>
                <w:rFonts w:ascii="Arial" w:hAnsi="Arial" w:cs="Arial"/>
                <w:sz w:val="22"/>
                <w:szCs w:val="22"/>
              </w:rPr>
              <w:t>continentale</w:t>
            </w:r>
            <w:r>
              <w:rPr>
                <w:rFonts w:ascii="Arial" w:hAnsi="Arial" w:cs="Arial"/>
                <w:sz w:val="22"/>
                <w:szCs w:val="22"/>
              </w:rPr>
              <w:t xml:space="preserve"> ventilée par espèces</w:t>
            </w:r>
            <w:r w:rsidR="00A53833">
              <w:rPr>
                <w:rFonts w:ascii="Arial" w:hAnsi="Arial" w:cs="Arial"/>
                <w:sz w:val="22"/>
                <w:szCs w:val="22"/>
              </w:rPr>
              <w:t>…………………………………</w:t>
            </w:r>
          </w:p>
          <w:p w14:paraId="274D3E61" w14:textId="77777777" w:rsidR="00F62C66" w:rsidRDefault="00F62C66" w:rsidP="00562583">
            <w:pPr>
              <w:rPr>
                <w:rFonts w:ascii="Arial" w:hAnsi="Arial" w:cs="Arial"/>
                <w:sz w:val="22"/>
                <w:szCs w:val="22"/>
              </w:rPr>
            </w:pPr>
            <w:r>
              <w:rPr>
                <w:rFonts w:ascii="Arial" w:hAnsi="Arial" w:cs="Arial"/>
                <w:sz w:val="22"/>
                <w:szCs w:val="22"/>
              </w:rPr>
              <w:t xml:space="preserve">Figure 8 : Production de </w:t>
            </w:r>
            <w:r w:rsidR="00A53833">
              <w:rPr>
                <w:rFonts w:ascii="Arial" w:hAnsi="Arial" w:cs="Arial"/>
                <w:sz w:val="22"/>
                <w:szCs w:val="22"/>
              </w:rPr>
              <w:t>l’Aquaculture marine</w:t>
            </w:r>
            <w:r>
              <w:rPr>
                <w:rFonts w:ascii="Arial" w:hAnsi="Arial" w:cs="Arial"/>
                <w:sz w:val="22"/>
                <w:szCs w:val="22"/>
              </w:rPr>
              <w:t xml:space="preserve"> ventilée par espèces</w:t>
            </w:r>
            <w:r w:rsidR="00A53833">
              <w:rPr>
                <w:rFonts w:ascii="Arial" w:hAnsi="Arial" w:cs="Arial"/>
                <w:sz w:val="22"/>
                <w:szCs w:val="22"/>
              </w:rPr>
              <w:t>………………………………….</w:t>
            </w:r>
          </w:p>
          <w:p w14:paraId="595EC509" w14:textId="77777777" w:rsidR="00F62C66" w:rsidRDefault="00F62C66" w:rsidP="00F62C66">
            <w:pPr>
              <w:rPr>
                <w:rFonts w:ascii="Arial" w:hAnsi="Arial" w:cs="Arial"/>
                <w:sz w:val="22"/>
                <w:szCs w:val="22"/>
              </w:rPr>
            </w:pPr>
            <w:r>
              <w:rPr>
                <w:rFonts w:ascii="Arial" w:hAnsi="Arial" w:cs="Arial"/>
                <w:sz w:val="22"/>
                <w:szCs w:val="22"/>
              </w:rPr>
              <w:t>Figure 9 : Production de l</w:t>
            </w:r>
            <w:r w:rsidR="00A53833">
              <w:rPr>
                <w:rFonts w:ascii="Arial" w:hAnsi="Arial" w:cs="Arial"/>
                <w:sz w:val="22"/>
                <w:szCs w:val="22"/>
              </w:rPr>
              <w:t xml:space="preserve">’Aquaculture en Eau douce </w:t>
            </w:r>
            <w:r>
              <w:rPr>
                <w:rFonts w:ascii="Arial" w:hAnsi="Arial" w:cs="Arial"/>
                <w:sz w:val="22"/>
                <w:szCs w:val="22"/>
              </w:rPr>
              <w:t>ventilée par espèces</w:t>
            </w:r>
            <w:r w:rsidR="00A53833">
              <w:rPr>
                <w:rFonts w:ascii="Arial" w:hAnsi="Arial" w:cs="Arial"/>
                <w:sz w:val="22"/>
                <w:szCs w:val="22"/>
              </w:rPr>
              <w:t>………………………….</w:t>
            </w:r>
          </w:p>
          <w:p w14:paraId="23B9D425" w14:textId="77777777" w:rsidR="00A52B02" w:rsidRDefault="00A52B02" w:rsidP="00562583">
            <w:pPr>
              <w:rPr>
                <w:rFonts w:ascii="Arial" w:hAnsi="Arial" w:cs="Arial"/>
                <w:sz w:val="22"/>
                <w:szCs w:val="22"/>
              </w:rPr>
            </w:pPr>
            <w:r w:rsidRPr="004E175A">
              <w:rPr>
                <w:rFonts w:ascii="Arial" w:hAnsi="Arial" w:cs="Arial"/>
                <w:sz w:val="22"/>
                <w:szCs w:val="22"/>
              </w:rPr>
              <w:t xml:space="preserve">Figure </w:t>
            </w:r>
            <w:r w:rsidR="00A53833">
              <w:rPr>
                <w:rFonts w:ascii="Arial" w:hAnsi="Arial" w:cs="Arial"/>
                <w:sz w:val="22"/>
                <w:szCs w:val="22"/>
              </w:rPr>
              <w:t>10</w:t>
            </w:r>
            <w:r w:rsidR="00CB685B">
              <w:rPr>
                <w:rFonts w:ascii="Arial" w:hAnsi="Arial" w:cs="Arial"/>
                <w:sz w:val="22"/>
                <w:szCs w:val="22"/>
              </w:rPr>
              <w:t> : Production</w:t>
            </w:r>
            <w:r w:rsidR="00A53833">
              <w:rPr>
                <w:rFonts w:ascii="Arial" w:hAnsi="Arial" w:cs="Arial"/>
                <w:sz w:val="22"/>
                <w:szCs w:val="22"/>
              </w:rPr>
              <w:t xml:space="preserve"> de</w:t>
            </w:r>
            <w:r w:rsidR="00CB685B">
              <w:rPr>
                <w:rFonts w:ascii="Arial" w:hAnsi="Arial" w:cs="Arial"/>
                <w:sz w:val="22"/>
                <w:szCs w:val="22"/>
              </w:rPr>
              <w:t xml:space="preserve">s thons pêchés par les navires </w:t>
            </w:r>
            <w:r w:rsidR="00A53833">
              <w:rPr>
                <w:rFonts w:ascii="Arial" w:hAnsi="Arial" w:cs="Arial"/>
                <w:sz w:val="22"/>
                <w:szCs w:val="22"/>
              </w:rPr>
              <w:t xml:space="preserve">battant pavillon Malagasy </w:t>
            </w:r>
            <w:r w:rsidRPr="004E175A">
              <w:rPr>
                <w:rFonts w:ascii="Arial" w:hAnsi="Arial" w:cs="Arial"/>
                <w:sz w:val="22"/>
                <w:szCs w:val="22"/>
              </w:rPr>
              <w:t>…………</w:t>
            </w:r>
            <w:proofErr w:type="gramStart"/>
            <w:r w:rsidRPr="004E175A">
              <w:rPr>
                <w:rFonts w:ascii="Arial" w:hAnsi="Arial" w:cs="Arial"/>
                <w:sz w:val="22"/>
                <w:szCs w:val="22"/>
              </w:rPr>
              <w:t>…</w:t>
            </w:r>
            <w:r w:rsidR="00A53833">
              <w:rPr>
                <w:rFonts w:ascii="Arial" w:hAnsi="Arial" w:cs="Arial"/>
                <w:sz w:val="22"/>
                <w:szCs w:val="22"/>
              </w:rPr>
              <w:t>….</w:t>
            </w:r>
            <w:proofErr w:type="gramEnd"/>
            <w:r w:rsidR="00A53833">
              <w:rPr>
                <w:rFonts w:ascii="Arial" w:hAnsi="Arial" w:cs="Arial"/>
                <w:sz w:val="22"/>
                <w:szCs w:val="22"/>
              </w:rPr>
              <w:t>.</w:t>
            </w:r>
          </w:p>
          <w:p w14:paraId="2B0C5C2B" w14:textId="77777777" w:rsidR="00A53833" w:rsidRDefault="00A53833" w:rsidP="00562583">
            <w:pPr>
              <w:rPr>
                <w:rFonts w:ascii="Arial" w:hAnsi="Arial" w:cs="Arial"/>
                <w:sz w:val="22"/>
                <w:szCs w:val="22"/>
              </w:rPr>
            </w:pPr>
            <w:r>
              <w:rPr>
                <w:rFonts w:ascii="Arial" w:hAnsi="Arial" w:cs="Arial"/>
                <w:sz w:val="22"/>
                <w:szCs w:val="22"/>
              </w:rPr>
              <w:t>Figure 11 : Nombre d’alevins produits………………………………………………………………</w:t>
            </w:r>
            <w:proofErr w:type="gramStart"/>
            <w:r>
              <w:rPr>
                <w:rFonts w:ascii="Arial" w:hAnsi="Arial" w:cs="Arial"/>
                <w:sz w:val="22"/>
                <w:szCs w:val="22"/>
              </w:rPr>
              <w:t>…….</w:t>
            </w:r>
            <w:proofErr w:type="gramEnd"/>
            <w:r>
              <w:rPr>
                <w:rFonts w:ascii="Arial" w:hAnsi="Arial" w:cs="Arial"/>
                <w:sz w:val="22"/>
                <w:szCs w:val="22"/>
              </w:rPr>
              <w:t>.</w:t>
            </w:r>
          </w:p>
          <w:p w14:paraId="1438B777" w14:textId="77777777" w:rsidR="00A53833" w:rsidRDefault="00A53833" w:rsidP="00562583">
            <w:pPr>
              <w:rPr>
                <w:rFonts w:ascii="Arial" w:hAnsi="Arial" w:cs="Arial"/>
                <w:sz w:val="22"/>
                <w:szCs w:val="22"/>
              </w:rPr>
            </w:pPr>
            <w:r w:rsidRPr="004E175A">
              <w:rPr>
                <w:rFonts w:ascii="Arial" w:hAnsi="Arial" w:cs="Arial"/>
                <w:sz w:val="22"/>
                <w:szCs w:val="22"/>
              </w:rPr>
              <w:t xml:space="preserve">Figure </w:t>
            </w:r>
            <w:proofErr w:type="gramStart"/>
            <w:r>
              <w:rPr>
                <w:rFonts w:ascii="Arial" w:hAnsi="Arial" w:cs="Arial"/>
                <w:sz w:val="22"/>
                <w:szCs w:val="22"/>
              </w:rPr>
              <w:t>12</w:t>
            </w:r>
            <w:r w:rsidRPr="004E175A">
              <w:rPr>
                <w:rFonts w:ascii="Arial" w:hAnsi="Arial" w:cs="Arial"/>
                <w:sz w:val="22"/>
                <w:szCs w:val="22"/>
              </w:rPr>
              <w:t>:</w:t>
            </w:r>
            <w:proofErr w:type="gramEnd"/>
            <w:r w:rsidRPr="004E175A">
              <w:rPr>
                <w:rFonts w:ascii="Arial" w:hAnsi="Arial" w:cs="Arial"/>
                <w:sz w:val="22"/>
                <w:szCs w:val="22"/>
              </w:rPr>
              <w:t xml:space="preserve"> Captures nominales ou captures totales conservées annuelles</w:t>
            </w:r>
            <w:r>
              <w:rPr>
                <w:rFonts w:ascii="Arial" w:hAnsi="Arial" w:cs="Arial"/>
                <w:sz w:val="22"/>
                <w:szCs w:val="22"/>
              </w:rPr>
              <w:t xml:space="preserve"> ventilés par espèces ….</w:t>
            </w:r>
          </w:p>
          <w:p w14:paraId="5EE2FB8A" w14:textId="77777777" w:rsidR="00A53833" w:rsidRPr="004E175A" w:rsidRDefault="00A53833" w:rsidP="00562583">
            <w:pPr>
              <w:rPr>
                <w:rFonts w:ascii="Arial" w:hAnsi="Arial" w:cs="Arial"/>
                <w:sz w:val="22"/>
                <w:szCs w:val="22"/>
              </w:rPr>
            </w:pPr>
            <w:r>
              <w:rPr>
                <w:rFonts w:ascii="Arial" w:hAnsi="Arial" w:cs="Arial"/>
                <w:sz w:val="22"/>
                <w:szCs w:val="22"/>
              </w:rPr>
              <w:t>Figure 13 :</w:t>
            </w:r>
            <w:r w:rsidRPr="004E175A">
              <w:rPr>
                <w:rFonts w:ascii="Arial" w:hAnsi="Arial" w:cs="Arial"/>
                <w:sz w:val="22"/>
                <w:szCs w:val="22"/>
              </w:rPr>
              <w:t xml:space="preserve"> Captures nominales ou captures totales conservées annuelles</w:t>
            </w:r>
            <w:r>
              <w:rPr>
                <w:rFonts w:ascii="Arial" w:hAnsi="Arial" w:cs="Arial"/>
                <w:sz w:val="22"/>
                <w:szCs w:val="22"/>
              </w:rPr>
              <w:t xml:space="preserve"> ventilés par espèces….</w:t>
            </w:r>
          </w:p>
          <w:p w14:paraId="44D8B686" w14:textId="77777777" w:rsidR="00A52B02" w:rsidRPr="004E175A" w:rsidRDefault="00A52B02" w:rsidP="00562583">
            <w:pPr>
              <w:rPr>
                <w:rFonts w:ascii="Arial" w:hAnsi="Arial" w:cs="Arial"/>
                <w:sz w:val="22"/>
                <w:szCs w:val="22"/>
              </w:rPr>
            </w:pPr>
            <w:r w:rsidRPr="004E175A">
              <w:rPr>
                <w:rFonts w:ascii="Arial" w:hAnsi="Arial" w:cs="Arial"/>
                <w:sz w:val="22"/>
                <w:szCs w:val="22"/>
              </w:rPr>
              <w:t xml:space="preserve">Figure </w:t>
            </w:r>
            <w:r w:rsidR="00A53833">
              <w:rPr>
                <w:rFonts w:ascii="Arial" w:hAnsi="Arial" w:cs="Arial"/>
                <w:sz w:val="22"/>
                <w:szCs w:val="22"/>
              </w:rPr>
              <w:t>14</w:t>
            </w:r>
            <w:r w:rsidRPr="004E175A">
              <w:rPr>
                <w:rFonts w:ascii="Arial" w:hAnsi="Arial" w:cs="Arial"/>
                <w:sz w:val="22"/>
                <w:szCs w:val="22"/>
              </w:rPr>
              <w:t> : La composition spécifique des captures pal</w:t>
            </w:r>
            <w:r w:rsidR="00A53833">
              <w:rPr>
                <w:rFonts w:ascii="Arial" w:hAnsi="Arial" w:cs="Arial"/>
                <w:sz w:val="22"/>
                <w:szCs w:val="22"/>
              </w:rPr>
              <w:t xml:space="preserve">angriers Malagasy (en </w:t>
            </w:r>
            <w:proofErr w:type="gramStart"/>
            <w:r w:rsidR="00A53833">
              <w:rPr>
                <w:rFonts w:ascii="Arial" w:hAnsi="Arial" w:cs="Arial"/>
                <w:sz w:val="22"/>
                <w:szCs w:val="22"/>
              </w:rPr>
              <w:t>%)…</w:t>
            </w:r>
            <w:proofErr w:type="gramEnd"/>
            <w:r w:rsidR="00A53833">
              <w:rPr>
                <w:rFonts w:ascii="Arial" w:hAnsi="Arial" w:cs="Arial"/>
                <w:sz w:val="22"/>
                <w:szCs w:val="22"/>
              </w:rPr>
              <w:t>………………</w:t>
            </w:r>
          </w:p>
          <w:p w14:paraId="48DF00E8" w14:textId="77777777" w:rsidR="00A52B02" w:rsidRDefault="00A52B02" w:rsidP="00562583">
            <w:pPr>
              <w:rPr>
                <w:rFonts w:ascii="Arial" w:hAnsi="Arial" w:cs="Arial"/>
                <w:sz w:val="22"/>
                <w:szCs w:val="22"/>
              </w:rPr>
            </w:pPr>
            <w:r w:rsidRPr="004E175A">
              <w:rPr>
                <w:rFonts w:ascii="Arial" w:hAnsi="Arial" w:cs="Arial"/>
                <w:sz w:val="22"/>
                <w:szCs w:val="22"/>
              </w:rPr>
              <w:t xml:space="preserve">Figure </w:t>
            </w:r>
            <w:proofErr w:type="gramStart"/>
            <w:r w:rsidR="00A53833">
              <w:rPr>
                <w:rFonts w:ascii="Arial" w:hAnsi="Arial" w:cs="Arial"/>
                <w:sz w:val="22"/>
                <w:szCs w:val="22"/>
              </w:rPr>
              <w:t>15</w:t>
            </w:r>
            <w:r w:rsidRPr="004E175A">
              <w:rPr>
                <w:rFonts w:ascii="Arial" w:hAnsi="Arial" w:cs="Arial"/>
                <w:sz w:val="22"/>
                <w:szCs w:val="22"/>
              </w:rPr>
              <w:t>:</w:t>
            </w:r>
            <w:proofErr w:type="gramEnd"/>
            <w:r w:rsidRPr="004E175A">
              <w:rPr>
                <w:rFonts w:ascii="Arial" w:hAnsi="Arial" w:cs="Arial"/>
                <w:sz w:val="22"/>
                <w:szCs w:val="22"/>
              </w:rPr>
              <w:t xml:space="preserve"> Nombre d’hameçon (Effort)……………………………………………………………………</w:t>
            </w:r>
            <w:r>
              <w:rPr>
                <w:rFonts w:ascii="Arial" w:hAnsi="Arial" w:cs="Arial"/>
                <w:sz w:val="22"/>
                <w:szCs w:val="22"/>
              </w:rPr>
              <w:t>..</w:t>
            </w:r>
          </w:p>
          <w:p w14:paraId="2E329009" w14:textId="77777777" w:rsidR="00A53833" w:rsidRDefault="00A53833" w:rsidP="00562583">
            <w:pPr>
              <w:rPr>
                <w:rFonts w:ascii="Arial" w:hAnsi="Arial" w:cs="Arial"/>
                <w:sz w:val="22"/>
                <w:szCs w:val="22"/>
              </w:rPr>
            </w:pPr>
            <w:r>
              <w:rPr>
                <w:rFonts w:ascii="Arial" w:hAnsi="Arial" w:cs="Arial"/>
                <w:sz w:val="22"/>
                <w:szCs w:val="22"/>
              </w:rPr>
              <w:t xml:space="preserve">Figure 16 : Effort totale (nombre </w:t>
            </w:r>
            <w:proofErr w:type="gramStart"/>
            <w:r w:rsidR="00C72829">
              <w:rPr>
                <w:rFonts w:ascii="Arial" w:hAnsi="Arial" w:cs="Arial"/>
                <w:sz w:val="22"/>
                <w:szCs w:val="22"/>
              </w:rPr>
              <w:t>d’hameçons)</w:t>
            </w:r>
            <w:r>
              <w:rPr>
                <w:rFonts w:ascii="Arial" w:hAnsi="Arial" w:cs="Arial"/>
                <w:sz w:val="22"/>
                <w:szCs w:val="22"/>
              </w:rPr>
              <w:t>…</w:t>
            </w:r>
            <w:proofErr w:type="gramEnd"/>
            <w:r>
              <w:rPr>
                <w:rFonts w:ascii="Arial" w:hAnsi="Arial" w:cs="Arial"/>
                <w:sz w:val="22"/>
                <w:szCs w:val="22"/>
              </w:rPr>
              <w:t>……………………………………………………....</w:t>
            </w:r>
          </w:p>
          <w:p w14:paraId="64CC753F" w14:textId="77777777" w:rsidR="00A53833" w:rsidRDefault="00A53833" w:rsidP="00562583">
            <w:pPr>
              <w:rPr>
                <w:rFonts w:ascii="Arial" w:hAnsi="Arial" w:cs="Arial"/>
                <w:sz w:val="22"/>
                <w:szCs w:val="22"/>
              </w:rPr>
            </w:pPr>
            <w:r>
              <w:rPr>
                <w:rFonts w:ascii="Arial" w:hAnsi="Arial" w:cs="Arial"/>
                <w:sz w:val="22"/>
                <w:szCs w:val="22"/>
              </w:rPr>
              <w:t>Figure 17 : Captures par mois ventilé par espèces……………………………………………………….</w:t>
            </w:r>
          </w:p>
          <w:p w14:paraId="12BAD2C6" w14:textId="77777777" w:rsidR="00A53833" w:rsidRDefault="003006F4" w:rsidP="00562583">
            <w:pPr>
              <w:rPr>
                <w:rFonts w:ascii="Arial" w:hAnsi="Arial" w:cs="Arial"/>
                <w:sz w:val="22"/>
                <w:szCs w:val="22"/>
              </w:rPr>
            </w:pPr>
            <w:r>
              <w:rPr>
                <w:rFonts w:ascii="Arial" w:hAnsi="Arial" w:cs="Arial"/>
                <w:sz w:val="22"/>
                <w:szCs w:val="22"/>
              </w:rPr>
              <w:t>Figure 18 : Captures par mois ventilé par espèces……………………………………………………….</w:t>
            </w:r>
          </w:p>
          <w:p w14:paraId="2434A416" w14:textId="77777777" w:rsidR="00A53833" w:rsidRDefault="003006F4" w:rsidP="00562583">
            <w:pPr>
              <w:rPr>
                <w:rFonts w:ascii="Arial" w:hAnsi="Arial" w:cs="Arial"/>
                <w:sz w:val="22"/>
                <w:szCs w:val="22"/>
              </w:rPr>
            </w:pPr>
            <w:r>
              <w:rPr>
                <w:rFonts w:ascii="Arial" w:hAnsi="Arial" w:cs="Arial"/>
                <w:sz w:val="22"/>
                <w:szCs w:val="22"/>
              </w:rPr>
              <w:t>Figure 19 : Captures par mois ventilé par espèces……………………………………………………….</w:t>
            </w:r>
          </w:p>
          <w:p w14:paraId="1287B5A3" w14:textId="77777777" w:rsidR="003006F4" w:rsidRDefault="003006F4" w:rsidP="00562583">
            <w:pPr>
              <w:rPr>
                <w:rFonts w:ascii="Arial" w:hAnsi="Arial" w:cs="Arial"/>
                <w:sz w:val="22"/>
                <w:szCs w:val="22"/>
              </w:rPr>
            </w:pPr>
            <w:r>
              <w:rPr>
                <w:rFonts w:ascii="Arial" w:hAnsi="Arial" w:cs="Arial"/>
                <w:sz w:val="22"/>
                <w:szCs w:val="22"/>
              </w:rPr>
              <w:t>Figure 20 </w:t>
            </w:r>
            <w:r w:rsidR="00CB685B">
              <w:rPr>
                <w:rFonts w:ascii="Arial" w:hAnsi="Arial" w:cs="Arial"/>
                <w:sz w:val="22"/>
                <w:szCs w:val="22"/>
              </w:rPr>
              <w:t>: Captures</w:t>
            </w:r>
            <w:r>
              <w:rPr>
                <w:rFonts w:ascii="Arial" w:hAnsi="Arial" w:cs="Arial"/>
                <w:sz w:val="22"/>
                <w:szCs w:val="22"/>
              </w:rPr>
              <w:t xml:space="preserve"> totale par m</w:t>
            </w:r>
            <w:r w:rsidR="00CB685B">
              <w:rPr>
                <w:rFonts w:ascii="Arial" w:hAnsi="Arial" w:cs="Arial"/>
                <w:sz w:val="22"/>
                <w:szCs w:val="22"/>
              </w:rPr>
              <w:t>ois……………………………………………………………………….</w:t>
            </w:r>
          </w:p>
          <w:p w14:paraId="7B4FF94A" w14:textId="77777777" w:rsidR="00A52B02" w:rsidRDefault="00A52B02" w:rsidP="00562583">
            <w:pPr>
              <w:rPr>
                <w:rFonts w:ascii="Arial" w:hAnsi="Arial" w:cs="Arial"/>
                <w:sz w:val="22"/>
                <w:szCs w:val="22"/>
              </w:rPr>
            </w:pPr>
            <w:r w:rsidRPr="004E175A">
              <w:rPr>
                <w:rFonts w:ascii="Arial" w:hAnsi="Arial" w:cs="Arial"/>
                <w:sz w:val="22"/>
                <w:szCs w:val="22"/>
              </w:rPr>
              <w:t xml:space="preserve">Figure </w:t>
            </w:r>
            <w:r w:rsidR="003006F4">
              <w:rPr>
                <w:rFonts w:ascii="Arial" w:hAnsi="Arial" w:cs="Arial"/>
                <w:sz w:val="22"/>
                <w:szCs w:val="22"/>
              </w:rPr>
              <w:t>21</w:t>
            </w:r>
            <w:r w:rsidRPr="004E175A">
              <w:rPr>
                <w:rFonts w:ascii="Arial" w:hAnsi="Arial" w:cs="Arial"/>
                <w:sz w:val="22"/>
                <w:szCs w:val="22"/>
              </w:rPr>
              <w:t> : Tonnage de captures de crevettes …………………………………………….</w:t>
            </w:r>
          </w:p>
          <w:p w14:paraId="461B8C3C" w14:textId="77777777" w:rsidR="003006F4" w:rsidRDefault="003006F4" w:rsidP="00562583">
            <w:pPr>
              <w:rPr>
                <w:rFonts w:ascii="Arial" w:hAnsi="Arial" w:cs="Arial"/>
                <w:sz w:val="22"/>
                <w:szCs w:val="22"/>
              </w:rPr>
            </w:pPr>
            <w:r w:rsidRPr="004E175A">
              <w:rPr>
                <w:rFonts w:ascii="Arial" w:hAnsi="Arial" w:cs="Arial"/>
                <w:sz w:val="22"/>
                <w:szCs w:val="22"/>
              </w:rPr>
              <w:t xml:space="preserve">Figure </w:t>
            </w:r>
            <w:r>
              <w:rPr>
                <w:rFonts w:ascii="Arial" w:hAnsi="Arial" w:cs="Arial"/>
                <w:sz w:val="22"/>
                <w:szCs w:val="22"/>
              </w:rPr>
              <w:t>22</w:t>
            </w:r>
            <w:r w:rsidRPr="004E175A">
              <w:rPr>
                <w:rFonts w:ascii="Arial" w:hAnsi="Arial" w:cs="Arial"/>
                <w:sz w:val="22"/>
                <w:szCs w:val="22"/>
              </w:rPr>
              <w:t xml:space="preserve"> : Tonnage de captures de </w:t>
            </w:r>
            <w:r>
              <w:rPr>
                <w:rFonts w:ascii="Arial" w:hAnsi="Arial" w:cs="Arial"/>
                <w:sz w:val="22"/>
                <w:szCs w:val="22"/>
              </w:rPr>
              <w:t>poissons d’accompagnement…………………………………….</w:t>
            </w:r>
          </w:p>
          <w:p w14:paraId="29DFB97B" w14:textId="77777777" w:rsidR="003006F4" w:rsidRPr="004E175A" w:rsidRDefault="003006F4" w:rsidP="00562583">
            <w:pPr>
              <w:rPr>
                <w:rFonts w:ascii="Arial" w:hAnsi="Arial" w:cs="Arial"/>
                <w:sz w:val="22"/>
                <w:szCs w:val="22"/>
              </w:rPr>
            </w:pPr>
            <w:r w:rsidRPr="004E175A">
              <w:rPr>
                <w:rFonts w:ascii="Arial" w:hAnsi="Arial" w:cs="Arial"/>
                <w:sz w:val="22"/>
                <w:szCs w:val="22"/>
              </w:rPr>
              <w:t xml:space="preserve">Figure </w:t>
            </w:r>
            <w:r>
              <w:rPr>
                <w:rFonts w:ascii="Arial" w:hAnsi="Arial" w:cs="Arial"/>
                <w:sz w:val="22"/>
                <w:szCs w:val="22"/>
              </w:rPr>
              <w:t>23</w:t>
            </w:r>
            <w:r w:rsidRPr="004E175A">
              <w:rPr>
                <w:rFonts w:ascii="Arial" w:hAnsi="Arial" w:cs="Arial"/>
                <w:sz w:val="22"/>
                <w:szCs w:val="22"/>
              </w:rPr>
              <w:t> : Tonnage de captures de crevettes</w:t>
            </w:r>
            <w:r>
              <w:rPr>
                <w:rFonts w:ascii="Arial" w:hAnsi="Arial" w:cs="Arial"/>
                <w:sz w:val="22"/>
                <w:szCs w:val="22"/>
              </w:rPr>
              <w:t xml:space="preserve"> par espèces…………………………………………….</w:t>
            </w:r>
          </w:p>
          <w:p w14:paraId="06DB7BCE" w14:textId="77777777" w:rsidR="00A52B02" w:rsidRDefault="00A52B02" w:rsidP="00562583">
            <w:pPr>
              <w:rPr>
                <w:rFonts w:ascii="Arial" w:hAnsi="Arial" w:cs="Arial"/>
                <w:sz w:val="22"/>
                <w:szCs w:val="22"/>
              </w:rPr>
            </w:pPr>
            <w:r w:rsidRPr="004E175A">
              <w:rPr>
                <w:rFonts w:ascii="Arial" w:hAnsi="Arial" w:cs="Arial"/>
                <w:sz w:val="22"/>
                <w:szCs w:val="22"/>
              </w:rPr>
              <w:t xml:space="preserve">Figure </w:t>
            </w:r>
            <w:r w:rsidR="003006F4">
              <w:rPr>
                <w:rFonts w:ascii="Arial" w:hAnsi="Arial" w:cs="Arial"/>
                <w:sz w:val="22"/>
                <w:szCs w:val="22"/>
              </w:rPr>
              <w:t>24</w:t>
            </w:r>
            <w:r w:rsidRPr="004E175A">
              <w:rPr>
                <w:rFonts w:ascii="Arial" w:hAnsi="Arial" w:cs="Arial"/>
                <w:sz w:val="22"/>
                <w:szCs w:val="22"/>
              </w:rPr>
              <w:t> : Tonnage de captures de crevettes par zone</w:t>
            </w:r>
            <w:r w:rsidR="003006F4">
              <w:rPr>
                <w:rFonts w:ascii="Arial" w:hAnsi="Arial" w:cs="Arial"/>
                <w:sz w:val="22"/>
                <w:szCs w:val="22"/>
              </w:rPr>
              <w:t xml:space="preserve"> de pêche </w:t>
            </w:r>
            <w:r w:rsidRPr="004E175A">
              <w:rPr>
                <w:rFonts w:ascii="Arial" w:hAnsi="Arial" w:cs="Arial"/>
                <w:sz w:val="22"/>
                <w:szCs w:val="22"/>
              </w:rPr>
              <w:t>………………………….............</w:t>
            </w:r>
          </w:p>
          <w:p w14:paraId="2D293254" w14:textId="77777777" w:rsidR="003006F4" w:rsidRDefault="003006F4" w:rsidP="00562583">
            <w:pPr>
              <w:rPr>
                <w:rFonts w:ascii="Arial" w:hAnsi="Arial" w:cs="Arial"/>
                <w:sz w:val="22"/>
                <w:szCs w:val="22"/>
              </w:rPr>
            </w:pPr>
            <w:r w:rsidRPr="004E175A">
              <w:rPr>
                <w:rFonts w:ascii="Arial" w:hAnsi="Arial" w:cs="Arial"/>
                <w:sz w:val="22"/>
                <w:szCs w:val="22"/>
              </w:rPr>
              <w:t xml:space="preserve">Figure </w:t>
            </w:r>
            <w:r>
              <w:rPr>
                <w:rFonts w:ascii="Arial" w:hAnsi="Arial" w:cs="Arial"/>
                <w:sz w:val="22"/>
                <w:szCs w:val="22"/>
              </w:rPr>
              <w:t>25</w:t>
            </w:r>
            <w:r w:rsidRPr="004E175A">
              <w:rPr>
                <w:rFonts w:ascii="Arial" w:hAnsi="Arial" w:cs="Arial"/>
                <w:sz w:val="22"/>
                <w:szCs w:val="22"/>
              </w:rPr>
              <w:t xml:space="preserve"> : Tonnage de captures de </w:t>
            </w:r>
            <w:r>
              <w:rPr>
                <w:rFonts w:ascii="Arial" w:hAnsi="Arial" w:cs="Arial"/>
                <w:sz w:val="22"/>
                <w:szCs w:val="22"/>
              </w:rPr>
              <w:t>poissons d’accompagnement…………………………………….</w:t>
            </w:r>
          </w:p>
          <w:p w14:paraId="207C859A" w14:textId="77777777" w:rsidR="00A52B02" w:rsidRPr="004E175A" w:rsidRDefault="00A52B02" w:rsidP="00562583">
            <w:pPr>
              <w:rPr>
                <w:rFonts w:ascii="Arial" w:hAnsi="Arial" w:cs="Arial"/>
                <w:sz w:val="22"/>
                <w:szCs w:val="22"/>
              </w:rPr>
            </w:pPr>
            <w:r>
              <w:rPr>
                <w:rFonts w:ascii="Arial" w:hAnsi="Arial" w:cs="Arial"/>
                <w:sz w:val="22"/>
                <w:szCs w:val="22"/>
              </w:rPr>
              <w:t xml:space="preserve">Figure </w:t>
            </w:r>
            <w:r w:rsidR="003006F4">
              <w:rPr>
                <w:rFonts w:ascii="Arial" w:hAnsi="Arial" w:cs="Arial"/>
                <w:sz w:val="22"/>
                <w:szCs w:val="22"/>
              </w:rPr>
              <w:t>26</w:t>
            </w:r>
            <w:r w:rsidRPr="004E175A">
              <w:rPr>
                <w:rFonts w:ascii="Arial" w:hAnsi="Arial" w:cs="Arial"/>
                <w:sz w:val="22"/>
                <w:szCs w:val="22"/>
              </w:rPr>
              <w:t xml:space="preserve"> : </w:t>
            </w:r>
            <w:r>
              <w:rPr>
                <w:rFonts w:ascii="Arial" w:hAnsi="Arial" w:cs="Arial"/>
                <w:sz w:val="22"/>
                <w:szCs w:val="22"/>
              </w:rPr>
              <w:t xml:space="preserve">Captures poissons </w:t>
            </w:r>
            <w:proofErr w:type="spellStart"/>
            <w:r>
              <w:rPr>
                <w:rFonts w:ascii="Arial" w:hAnsi="Arial" w:cs="Arial"/>
                <w:sz w:val="22"/>
                <w:szCs w:val="22"/>
              </w:rPr>
              <w:t>demersaux</w:t>
            </w:r>
            <w:proofErr w:type="spellEnd"/>
            <w:r>
              <w:rPr>
                <w:rFonts w:ascii="Arial" w:hAnsi="Arial" w:cs="Arial"/>
                <w:sz w:val="22"/>
                <w:szCs w:val="22"/>
              </w:rPr>
              <w:t xml:space="preserve"> par espèces ventilé p</w:t>
            </w:r>
            <w:r w:rsidR="003006F4">
              <w:rPr>
                <w:rFonts w:ascii="Arial" w:hAnsi="Arial" w:cs="Arial"/>
                <w:sz w:val="22"/>
                <w:szCs w:val="22"/>
              </w:rPr>
              <w:t xml:space="preserve">ar mois (pêche </w:t>
            </w:r>
            <w:proofErr w:type="gramStart"/>
            <w:r w:rsidR="003006F4">
              <w:rPr>
                <w:rFonts w:ascii="Arial" w:hAnsi="Arial" w:cs="Arial"/>
                <w:sz w:val="22"/>
                <w:szCs w:val="22"/>
              </w:rPr>
              <w:t>industrielle)…</w:t>
            </w:r>
            <w:proofErr w:type="gramEnd"/>
            <w:r w:rsidR="003006F4">
              <w:rPr>
                <w:rFonts w:ascii="Arial" w:hAnsi="Arial" w:cs="Arial"/>
                <w:sz w:val="22"/>
                <w:szCs w:val="22"/>
              </w:rPr>
              <w:t>……</w:t>
            </w:r>
          </w:p>
          <w:p w14:paraId="641E2A8D" w14:textId="77777777" w:rsidR="00A52B02" w:rsidRDefault="00A52B02" w:rsidP="00562583">
            <w:pPr>
              <w:rPr>
                <w:rFonts w:ascii="Arial" w:hAnsi="Arial" w:cs="Arial"/>
                <w:sz w:val="22"/>
                <w:szCs w:val="22"/>
              </w:rPr>
            </w:pPr>
            <w:r>
              <w:rPr>
                <w:rFonts w:ascii="Arial" w:hAnsi="Arial" w:cs="Arial"/>
                <w:sz w:val="22"/>
                <w:szCs w:val="22"/>
              </w:rPr>
              <w:t xml:space="preserve">Figure </w:t>
            </w:r>
            <w:r w:rsidR="003006F4">
              <w:rPr>
                <w:rFonts w:ascii="Arial" w:hAnsi="Arial" w:cs="Arial"/>
                <w:sz w:val="22"/>
                <w:szCs w:val="22"/>
              </w:rPr>
              <w:t>27</w:t>
            </w:r>
            <w:r w:rsidRPr="004E175A">
              <w:rPr>
                <w:rFonts w:ascii="Arial" w:hAnsi="Arial" w:cs="Arial"/>
                <w:sz w:val="22"/>
                <w:szCs w:val="22"/>
              </w:rPr>
              <w:t xml:space="preserve"> : </w:t>
            </w:r>
            <w:r>
              <w:rPr>
                <w:rFonts w:ascii="Arial" w:hAnsi="Arial" w:cs="Arial"/>
                <w:sz w:val="22"/>
                <w:szCs w:val="22"/>
              </w:rPr>
              <w:t xml:space="preserve">Captures poissons </w:t>
            </w:r>
            <w:proofErr w:type="spellStart"/>
            <w:r>
              <w:rPr>
                <w:rFonts w:ascii="Arial" w:hAnsi="Arial" w:cs="Arial"/>
                <w:sz w:val="22"/>
                <w:szCs w:val="22"/>
              </w:rPr>
              <w:t>demersaux</w:t>
            </w:r>
            <w:proofErr w:type="spellEnd"/>
            <w:r>
              <w:rPr>
                <w:rFonts w:ascii="Arial" w:hAnsi="Arial" w:cs="Arial"/>
                <w:sz w:val="22"/>
                <w:szCs w:val="22"/>
              </w:rPr>
              <w:t xml:space="preserve"> par espèces ventilé</w:t>
            </w:r>
            <w:r w:rsidR="003006F4">
              <w:rPr>
                <w:rFonts w:ascii="Arial" w:hAnsi="Arial" w:cs="Arial"/>
                <w:sz w:val="22"/>
                <w:szCs w:val="22"/>
              </w:rPr>
              <w:t xml:space="preserve"> par mois (pêche </w:t>
            </w:r>
            <w:proofErr w:type="gramStart"/>
            <w:r w:rsidR="003006F4">
              <w:rPr>
                <w:rFonts w:ascii="Arial" w:hAnsi="Arial" w:cs="Arial"/>
                <w:sz w:val="22"/>
                <w:szCs w:val="22"/>
              </w:rPr>
              <w:t>artisanale)…</w:t>
            </w:r>
            <w:proofErr w:type="gramEnd"/>
            <w:r w:rsidR="003006F4">
              <w:rPr>
                <w:rFonts w:ascii="Arial" w:hAnsi="Arial" w:cs="Arial"/>
                <w:sz w:val="22"/>
                <w:szCs w:val="22"/>
              </w:rPr>
              <w:t>……</w:t>
            </w:r>
          </w:p>
          <w:p w14:paraId="7453599B" w14:textId="77777777" w:rsidR="003006F4" w:rsidRDefault="003006F4" w:rsidP="00562583">
            <w:pPr>
              <w:rPr>
                <w:rFonts w:ascii="Arial" w:hAnsi="Arial" w:cs="Arial"/>
                <w:sz w:val="22"/>
                <w:szCs w:val="22"/>
              </w:rPr>
            </w:pPr>
            <w:r>
              <w:rPr>
                <w:rFonts w:ascii="Arial" w:hAnsi="Arial" w:cs="Arial"/>
                <w:sz w:val="22"/>
                <w:szCs w:val="22"/>
              </w:rPr>
              <w:t>Figure 28</w:t>
            </w:r>
            <w:r w:rsidRPr="004E175A">
              <w:rPr>
                <w:rFonts w:ascii="Arial" w:hAnsi="Arial" w:cs="Arial"/>
                <w:sz w:val="22"/>
                <w:szCs w:val="22"/>
              </w:rPr>
              <w:t xml:space="preserve"> : </w:t>
            </w:r>
            <w:r>
              <w:rPr>
                <w:rFonts w:ascii="Arial" w:hAnsi="Arial" w:cs="Arial"/>
                <w:sz w:val="22"/>
                <w:szCs w:val="22"/>
              </w:rPr>
              <w:t xml:space="preserve">Captures poissons </w:t>
            </w:r>
            <w:proofErr w:type="spellStart"/>
            <w:r>
              <w:rPr>
                <w:rFonts w:ascii="Arial" w:hAnsi="Arial" w:cs="Arial"/>
                <w:sz w:val="22"/>
                <w:szCs w:val="22"/>
              </w:rPr>
              <w:t>demersaux</w:t>
            </w:r>
            <w:proofErr w:type="spellEnd"/>
            <w:r>
              <w:rPr>
                <w:rFonts w:ascii="Arial" w:hAnsi="Arial" w:cs="Arial"/>
                <w:sz w:val="22"/>
                <w:szCs w:val="22"/>
              </w:rPr>
              <w:t xml:space="preserve"> par espèces ventilé par mois…………………………….</w:t>
            </w:r>
          </w:p>
          <w:p w14:paraId="3CA18F36" w14:textId="77777777" w:rsidR="003006F4" w:rsidRPr="004E175A" w:rsidRDefault="003006F4" w:rsidP="00562583">
            <w:pPr>
              <w:rPr>
                <w:rFonts w:ascii="Arial" w:hAnsi="Arial" w:cs="Arial"/>
                <w:sz w:val="22"/>
                <w:szCs w:val="22"/>
              </w:rPr>
            </w:pPr>
            <w:r>
              <w:rPr>
                <w:rFonts w:ascii="Arial" w:hAnsi="Arial" w:cs="Arial"/>
                <w:sz w:val="22"/>
                <w:szCs w:val="22"/>
              </w:rPr>
              <w:t xml:space="preserve">Figure 29 : Captures poissons </w:t>
            </w:r>
            <w:proofErr w:type="spellStart"/>
            <w:r>
              <w:rPr>
                <w:rFonts w:ascii="Arial" w:hAnsi="Arial" w:cs="Arial"/>
                <w:sz w:val="22"/>
                <w:szCs w:val="22"/>
              </w:rPr>
              <w:t>demersaux</w:t>
            </w:r>
            <w:proofErr w:type="spellEnd"/>
            <w:r>
              <w:rPr>
                <w:rFonts w:ascii="Arial" w:hAnsi="Arial" w:cs="Arial"/>
                <w:sz w:val="22"/>
                <w:szCs w:val="22"/>
              </w:rPr>
              <w:t xml:space="preserve"> par espèces……………………………………………….</w:t>
            </w:r>
          </w:p>
          <w:p w14:paraId="1CFFE6DB" w14:textId="77777777" w:rsidR="003006F4" w:rsidRDefault="003006F4" w:rsidP="00FB5A70">
            <w:pPr>
              <w:spacing w:after="200" w:line="276" w:lineRule="auto"/>
              <w:rPr>
                <w:rFonts w:ascii="Arial" w:hAnsi="Arial" w:cs="Arial"/>
                <w:sz w:val="22"/>
                <w:szCs w:val="22"/>
              </w:rPr>
            </w:pPr>
            <w:r>
              <w:rPr>
                <w:rFonts w:ascii="Arial" w:hAnsi="Arial" w:cs="Arial"/>
                <w:sz w:val="22"/>
                <w:szCs w:val="22"/>
              </w:rPr>
              <w:t xml:space="preserve">Figure 30 : Captures poissons </w:t>
            </w:r>
            <w:proofErr w:type="spellStart"/>
            <w:r>
              <w:rPr>
                <w:rFonts w:ascii="Arial" w:hAnsi="Arial" w:cs="Arial"/>
                <w:sz w:val="22"/>
                <w:szCs w:val="22"/>
              </w:rPr>
              <w:t>demersaux</w:t>
            </w:r>
            <w:proofErr w:type="spellEnd"/>
            <w:r>
              <w:rPr>
                <w:rFonts w:ascii="Arial" w:hAnsi="Arial" w:cs="Arial"/>
                <w:sz w:val="22"/>
                <w:szCs w:val="22"/>
              </w:rPr>
              <w:t xml:space="preserve"> par espèces…………………………………………………</w:t>
            </w:r>
          </w:p>
          <w:p w14:paraId="20482A0A" w14:textId="77777777" w:rsidR="003006F4" w:rsidRDefault="003006F4" w:rsidP="00FB5A70">
            <w:pPr>
              <w:spacing w:after="200" w:line="276" w:lineRule="auto"/>
              <w:rPr>
                <w:rFonts w:ascii="Arial" w:hAnsi="Arial" w:cs="Arial"/>
                <w:sz w:val="28"/>
                <w:szCs w:val="28"/>
              </w:rPr>
            </w:pPr>
            <w:r>
              <w:rPr>
                <w:rFonts w:ascii="Arial" w:hAnsi="Arial" w:cs="Arial"/>
                <w:sz w:val="22"/>
                <w:szCs w:val="22"/>
              </w:rPr>
              <w:t>Figure 31</w:t>
            </w:r>
            <w:r w:rsidRPr="004E175A">
              <w:rPr>
                <w:rFonts w:ascii="Arial" w:hAnsi="Arial" w:cs="Arial"/>
                <w:sz w:val="22"/>
                <w:szCs w:val="22"/>
              </w:rPr>
              <w:t xml:space="preserve"> : </w:t>
            </w:r>
            <w:r>
              <w:rPr>
                <w:rFonts w:ascii="Arial" w:hAnsi="Arial" w:cs="Arial"/>
                <w:sz w:val="22"/>
                <w:szCs w:val="22"/>
              </w:rPr>
              <w:t xml:space="preserve">Captures poissons </w:t>
            </w:r>
            <w:proofErr w:type="spellStart"/>
            <w:r>
              <w:rPr>
                <w:rFonts w:ascii="Arial" w:hAnsi="Arial" w:cs="Arial"/>
                <w:sz w:val="22"/>
                <w:szCs w:val="22"/>
              </w:rPr>
              <w:t>demersaux</w:t>
            </w:r>
            <w:proofErr w:type="spellEnd"/>
            <w:r>
              <w:rPr>
                <w:rFonts w:ascii="Arial" w:hAnsi="Arial" w:cs="Arial"/>
                <w:sz w:val="22"/>
                <w:szCs w:val="22"/>
              </w:rPr>
              <w:t xml:space="preserve"> par espèces ventilé par mois</w:t>
            </w:r>
            <w:r w:rsidR="00CB685B">
              <w:rPr>
                <w:rFonts w:ascii="Arial" w:hAnsi="Arial" w:cs="Arial"/>
                <w:sz w:val="22"/>
                <w:szCs w:val="22"/>
              </w:rPr>
              <w:t>……………………………...</w:t>
            </w:r>
          </w:p>
          <w:p w14:paraId="0B818A3E" w14:textId="77777777" w:rsidR="00A52B02" w:rsidRDefault="00A52B02" w:rsidP="00FB5A70">
            <w:pPr>
              <w:spacing w:after="200" w:line="276" w:lineRule="auto"/>
              <w:rPr>
                <w:rFonts w:ascii="Arial" w:hAnsi="Arial" w:cs="Arial"/>
                <w:sz w:val="28"/>
                <w:szCs w:val="28"/>
              </w:rPr>
            </w:pPr>
          </w:p>
          <w:p w14:paraId="03A12061" w14:textId="77777777" w:rsidR="00A52B02" w:rsidRDefault="00A52B02" w:rsidP="00FB5A70">
            <w:pPr>
              <w:spacing w:after="200" w:line="276" w:lineRule="auto"/>
              <w:rPr>
                <w:rFonts w:ascii="Arial" w:hAnsi="Arial" w:cs="Arial"/>
                <w:sz w:val="28"/>
                <w:szCs w:val="28"/>
              </w:rPr>
            </w:pPr>
          </w:p>
          <w:p w14:paraId="5763D106" w14:textId="77777777" w:rsidR="00A52B02" w:rsidRDefault="00A52B02" w:rsidP="00FB5A70">
            <w:pPr>
              <w:spacing w:after="200" w:line="276" w:lineRule="auto"/>
              <w:rPr>
                <w:rFonts w:ascii="Arial" w:hAnsi="Arial" w:cs="Arial"/>
                <w:sz w:val="28"/>
                <w:szCs w:val="28"/>
              </w:rPr>
            </w:pPr>
          </w:p>
          <w:p w14:paraId="2B56BE54" w14:textId="77777777" w:rsidR="00A52B02" w:rsidRDefault="00A52B02" w:rsidP="00FB5A70">
            <w:pPr>
              <w:spacing w:after="200" w:line="276" w:lineRule="auto"/>
              <w:rPr>
                <w:rFonts w:ascii="Arial" w:hAnsi="Arial" w:cs="Arial"/>
                <w:sz w:val="28"/>
                <w:szCs w:val="28"/>
              </w:rPr>
            </w:pPr>
          </w:p>
          <w:p w14:paraId="39D06C9D" w14:textId="77777777" w:rsidR="00A52B02" w:rsidRDefault="00A52B02" w:rsidP="00FB5A70">
            <w:pPr>
              <w:spacing w:after="200" w:line="276" w:lineRule="auto"/>
              <w:rPr>
                <w:rFonts w:ascii="Arial" w:hAnsi="Arial" w:cs="Arial"/>
                <w:sz w:val="28"/>
                <w:szCs w:val="28"/>
              </w:rPr>
            </w:pPr>
          </w:p>
          <w:p w14:paraId="0BE3A38C" w14:textId="77777777" w:rsidR="00A52B02" w:rsidRPr="004E175A" w:rsidRDefault="00A52B02" w:rsidP="00FB5A70">
            <w:pPr>
              <w:spacing w:after="200" w:line="276" w:lineRule="auto"/>
              <w:rPr>
                <w:rFonts w:ascii="Arial" w:hAnsi="Arial" w:cs="Arial"/>
                <w:sz w:val="28"/>
                <w:szCs w:val="28"/>
              </w:rPr>
            </w:pPr>
          </w:p>
        </w:tc>
        <w:tc>
          <w:tcPr>
            <w:tcW w:w="851" w:type="dxa"/>
          </w:tcPr>
          <w:p w14:paraId="3705E38A" w14:textId="77777777" w:rsidR="003006F4" w:rsidRPr="004E175A" w:rsidRDefault="003006F4" w:rsidP="00562583">
            <w:pPr>
              <w:jc w:val="center"/>
              <w:rPr>
                <w:rFonts w:ascii="Arial" w:hAnsi="Arial" w:cs="Arial"/>
                <w:sz w:val="22"/>
                <w:szCs w:val="22"/>
              </w:rPr>
            </w:pPr>
          </w:p>
        </w:tc>
      </w:tr>
    </w:tbl>
    <w:p w14:paraId="56562E05" w14:textId="77777777" w:rsidR="00A52B02" w:rsidRDefault="00A52B02"/>
    <w:p w14:paraId="4330617D" w14:textId="77777777" w:rsidR="00F40B8A" w:rsidRDefault="00A52B02">
      <w:pPr>
        <w:spacing w:after="200" w:line="276" w:lineRule="auto"/>
      </w:pPr>
      <w:r>
        <w:br w:type="page"/>
      </w:r>
    </w:p>
    <w:p w14:paraId="3218D2ED" w14:textId="77777777" w:rsidR="00A52B02" w:rsidRDefault="00A52B02">
      <w:pPr>
        <w:spacing w:after="200" w:line="276" w:lineRule="auto"/>
      </w:pPr>
    </w:p>
    <w:p w14:paraId="7D6091C1" w14:textId="77777777" w:rsidR="00A52B02" w:rsidRDefault="00A52B02" w:rsidP="00A52B02">
      <w:pPr>
        <w:rPr>
          <w:rFonts w:ascii="Arial" w:hAnsi="Arial" w:cs="Arial"/>
          <w:color w:val="0066CC"/>
          <w:sz w:val="28"/>
          <w:szCs w:val="28"/>
        </w:rPr>
      </w:pPr>
      <w:r w:rsidRPr="003F4C86">
        <w:rPr>
          <w:rFonts w:ascii="Arial" w:hAnsi="Arial" w:cs="Arial"/>
          <w:color w:val="0066CC"/>
          <w:sz w:val="28"/>
          <w:szCs w:val="28"/>
        </w:rPr>
        <w:t>Liste des cartes</w:t>
      </w:r>
    </w:p>
    <w:p w14:paraId="7CC49A23" w14:textId="77777777" w:rsidR="00A52B02" w:rsidRDefault="00A52B02" w:rsidP="00A52B02">
      <w:pPr>
        <w:rPr>
          <w:rFonts w:ascii="Arial" w:hAnsi="Arial" w:cs="Arial"/>
          <w:sz w:val="28"/>
          <w:szCs w:val="28"/>
        </w:rPr>
      </w:pPr>
    </w:p>
    <w:tbl>
      <w:tblPr>
        <w:tblStyle w:val="Grilledutableau"/>
        <w:tblW w:w="106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gridCol w:w="851"/>
      </w:tblGrid>
      <w:tr w:rsidR="00A52B02" w14:paraId="10F09B83" w14:textId="77777777" w:rsidTr="00FB5A70">
        <w:tc>
          <w:tcPr>
            <w:tcW w:w="9781" w:type="dxa"/>
          </w:tcPr>
          <w:p w14:paraId="1D5A28D4" w14:textId="77777777" w:rsidR="000E1508" w:rsidRDefault="000E1508" w:rsidP="00FB5A70">
            <w:pPr>
              <w:rPr>
                <w:rFonts w:ascii="Arial" w:hAnsi="Arial" w:cs="Arial"/>
                <w:sz w:val="22"/>
                <w:szCs w:val="22"/>
              </w:rPr>
            </w:pPr>
            <w:r>
              <w:rPr>
                <w:rFonts w:ascii="Arial" w:hAnsi="Arial" w:cs="Arial"/>
                <w:sz w:val="22"/>
                <w:szCs w:val="22"/>
              </w:rPr>
              <w:t>Carte I : ZEE, Zone de pêche de Madagascar……………………………………………………………</w:t>
            </w:r>
          </w:p>
          <w:p w14:paraId="26DD0716" w14:textId="77777777" w:rsidR="000E1508" w:rsidRDefault="000E1508" w:rsidP="00FB5A70">
            <w:pPr>
              <w:rPr>
                <w:rFonts w:ascii="Arial" w:hAnsi="Arial" w:cs="Arial"/>
                <w:sz w:val="22"/>
                <w:szCs w:val="22"/>
              </w:rPr>
            </w:pPr>
          </w:p>
          <w:p w14:paraId="0865A811" w14:textId="77777777" w:rsidR="00A52B02" w:rsidRDefault="00A52B02" w:rsidP="00FB5A70">
            <w:pPr>
              <w:rPr>
                <w:rFonts w:ascii="Arial" w:hAnsi="Arial" w:cs="Arial"/>
                <w:sz w:val="22"/>
                <w:szCs w:val="22"/>
              </w:rPr>
            </w:pPr>
            <w:r>
              <w:rPr>
                <w:rFonts w:ascii="Arial" w:hAnsi="Arial" w:cs="Arial"/>
                <w:sz w:val="22"/>
                <w:szCs w:val="22"/>
              </w:rPr>
              <w:t>Carte I</w:t>
            </w:r>
            <w:r w:rsidR="000E1508">
              <w:rPr>
                <w:rFonts w:ascii="Arial" w:hAnsi="Arial" w:cs="Arial"/>
                <w:sz w:val="22"/>
                <w:szCs w:val="22"/>
              </w:rPr>
              <w:t>I</w:t>
            </w:r>
            <w:r>
              <w:rPr>
                <w:rFonts w:ascii="Arial" w:hAnsi="Arial" w:cs="Arial"/>
                <w:sz w:val="22"/>
                <w:szCs w:val="22"/>
              </w:rPr>
              <w:t xml:space="preserve"> : Zone de compétence de la CTOI………………………………………………………………. </w:t>
            </w:r>
          </w:p>
          <w:p w14:paraId="3EED5C2F" w14:textId="77777777" w:rsidR="00A52B02" w:rsidRDefault="00A52B02" w:rsidP="00FB5A70">
            <w:pPr>
              <w:rPr>
                <w:rFonts w:ascii="Arial" w:hAnsi="Arial" w:cs="Arial"/>
                <w:sz w:val="22"/>
                <w:szCs w:val="22"/>
              </w:rPr>
            </w:pPr>
          </w:p>
          <w:p w14:paraId="32F63FE8" w14:textId="77777777" w:rsidR="00A52B02" w:rsidRDefault="00A52B02" w:rsidP="00FB5A70">
            <w:pPr>
              <w:rPr>
                <w:rFonts w:ascii="Arial" w:hAnsi="Arial" w:cs="Arial"/>
                <w:sz w:val="22"/>
                <w:szCs w:val="22"/>
              </w:rPr>
            </w:pPr>
          </w:p>
          <w:p w14:paraId="2BFE700A" w14:textId="77777777" w:rsidR="00A52B02" w:rsidRDefault="00A52B02" w:rsidP="00FB5A70">
            <w:pPr>
              <w:rPr>
                <w:rFonts w:ascii="Arial" w:hAnsi="Arial" w:cs="Arial"/>
                <w:sz w:val="22"/>
                <w:szCs w:val="22"/>
              </w:rPr>
            </w:pPr>
          </w:p>
          <w:p w14:paraId="5B1CF16B" w14:textId="77777777" w:rsidR="00A52B02" w:rsidRDefault="00A52B02" w:rsidP="00FB5A70">
            <w:pPr>
              <w:rPr>
                <w:rFonts w:ascii="Arial" w:hAnsi="Arial" w:cs="Arial"/>
                <w:sz w:val="22"/>
                <w:szCs w:val="22"/>
              </w:rPr>
            </w:pPr>
            <w:r>
              <w:rPr>
                <w:rFonts w:ascii="Arial" w:hAnsi="Arial" w:cs="Arial"/>
                <w:sz w:val="22"/>
                <w:szCs w:val="22"/>
              </w:rPr>
              <w:t>.</w:t>
            </w:r>
          </w:p>
          <w:p w14:paraId="00668226" w14:textId="77777777" w:rsidR="00A52B02" w:rsidRDefault="00A52B02" w:rsidP="00FB5A70">
            <w:pPr>
              <w:rPr>
                <w:rFonts w:ascii="Arial" w:hAnsi="Arial" w:cs="Arial"/>
                <w:sz w:val="22"/>
                <w:szCs w:val="22"/>
              </w:rPr>
            </w:pPr>
          </w:p>
          <w:p w14:paraId="779B8AF9" w14:textId="77777777" w:rsidR="00A52B02" w:rsidRDefault="00A52B02" w:rsidP="00FB5A70">
            <w:pPr>
              <w:rPr>
                <w:rFonts w:ascii="Arial" w:hAnsi="Arial" w:cs="Arial"/>
                <w:sz w:val="28"/>
                <w:szCs w:val="28"/>
              </w:rPr>
            </w:pPr>
          </w:p>
          <w:p w14:paraId="252F61E1" w14:textId="77777777" w:rsidR="00A52B02" w:rsidRDefault="00A52B02" w:rsidP="00FB5A70">
            <w:pPr>
              <w:rPr>
                <w:rFonts w:ascii="Arial" w:hAnsi="Arial" w:cs="Arial"/>
                <w:sz w:val="28"/>
                <w:szCs w:val="28"/>
              </w:rPr>
            </w:pPr>
          </w:p>
        </w:tc>
        <w:tc>
          <w:tcPr>
            <w:tcW w:w="851" w:type="dxa"/>
          </w:tcPr>
          <w:p w14:paraId="25CABA80" w14:textId="77777777" w:rsidR="00A52B02" w:rsidRDefault="00A52B02" w:rsidP="00FB5A70">
            <w:pPr>
              <w:jc w:val="center"/>
              <w:rPr>
                <w:rFonts w:ascii="Arial" w:hAnsi="Arial" w:cs="Arial"/>
                <w:sz w:val="22"/>
                <w:szCs w:val="22"/>
              </w:rPr>
            </w:pPr>
          </w:p>
          <w:p w14:paraId="6D617818" w14:textId="77777777" w:rsidR="00A52B02" w:rsidRDefault="00A52B02" w:rsidP="00FB5A70">
            <w:pPr>
              <w:jc w:val="center"/>
              <w:rPr>
                <w:rFonts w:ascii="Arial" w:hAnsi="Arial" w:cs="Arial"/>
                <w:sz w:val="22"/>
                <w:szCs w:val="22"/>
              </w:rPr>
            </w:pPr>
          </w:p>
          <w:p w14:paraId="4F492861" w14:textId="77777777" w:rsidR="00A52B02" w:rsidRDefault="00A52B02" w:rsidP="00FB5A70">
            <w:pPr>
              <w:jc w:val="center"/>
              <w:rPr>
                <w:rFonts w:ascii="Arial" w:hAnsi="Arial" w:cs="Arial"/>
                <w:sz w:val="22"/>
                <w:szCs w:val="22"/>
              </w:rPr>
            </w:pPr>
          </w:p>
          <w:p w14:paraId="449EEE39" w14:textId="77777777" w:rsidR="00A52B02" w:rsidRDefault="00A52B02" w:rsidP="00FB5A70">
            <w:pPr>
              <w:jc w:val="center"/>
              <w:rPr>
                <w:rFonts w:ascii="Arial" w:hAnsi="Arial" w:cs="Arial"/>
                <w:sz w:val="22"/>
                <w:szCs w:val="22"/>
              </w:rPr>
            </w:pPr>
          </w:p>
          <w:p w14:paraId="2025EA82" w14:textId="77777777" w:rsidR="00A52B02" w:rsidRDefault="00A52B02" w:rsidP="00FB5A70">
            <w:pPr>
              <w:jc w:val="center"/>
              <w:rPr>
                <w:rFonts w:ascii="Arial" w:hAnsi="Arial" w:cs="Arial"/>
                <w:sz w:val="22"/>
                <w:szCs w:val="22"/>
              </w:rPr>
            </w:pPr>
          </w:p>
          <w:p w14:paraId="69A242FC" w14:textId="77777777" w:rsidR="00A52B02" w:rsidRPr="00AC0681" w:rsidRDefault="00A52B02" w:rsidP="00FB5A70">
            <w:pPr>
              <w:jc w:val="center"/>
              <w:rPr>
                <w:rFonts w:ascii="Arial" w:hAnsi="Arial" w:cs="Arial"/>
                <w:sz w:val="22"/>
                <w:szCs w:val="22"/>
              </w:rPr>
            </w:pPr>
          </w:p>
        </w:tc>
      </w:tr>
    </w:tbl>
    <w:p w14:paraId="798A9B85" w14:textId="77777777" w:rsidR="00A52B02" w:rsidRDefault="00A52B02"/>
    <w:p w14:paraId="557D4097" w14:textId="77777777" w:rsidR="00FA0ACD" w:rsidRDefault="00FA0ACD">
      <w:pPr>
        <w:spacing w:after="200" w:line="276" w:lineRule="auto"/>
        <w:rPr>
          <w:rFonts w:ascii="Arial" w:hAnsi="Arial" w:cs="Arial"/>
          <w:sz w:val="22"/>
          <w:szCs w:val="22"/>
        </w:rPr>
      </w:pPr>
      <w:r>
        <w:rPr>
          <w:rFonts w:ascii="Arial" w:hAnsi="Arial" w:cs="Arial"/>
          <w:sz w:val="22"/>
          <w:szCs w:val="22"/>
        </w:rPr>
        <w:t xml:space="preserve"> </w:t>
      </w:r>
    </w:p>
    <w:p w14:paraId="4123C3B0" w14:textId="77777777" w:rsidR="00FA0ACD" w:rsidRDefault="00FA0ACD">
      <w:pPr>
        <w:spacing w:after="200" w:line="276" w:lineRule="auto"/>
        <w:rPr>
          <w:rFonts w:ascii="Arial" w:hAnsi="Arial" w:cs="Arial"/>
          <w:sz w:val="22"/>
          <w:szCs w:val="22"/>
        </w:rPr>
      </w:pPr>
      <w:r>
        <w:rPr>
          <w:rFonts w:ascii="Arial" w:hAnsi="Arial" w:cs="Arial"/>
          <w:sz w:val="22"/>
          <w:szCs w:val="22"/>
        </w:rPr>
        <w:br w:type="page"/>
      </w:r>
    </w:p>
    <w:p w14:paraId="141700D2" w14:textId="77777777" w:rsidR="00A52B02" w:rsidRDefault="00A52B02" w:rsidP="00A52B02">
      <w:pPr>
        <w:jc w:val="center"/>
        <w:rPr>
          <w:rFonts w:ascii="Arial" w:hAnsi="Arial" w:cs="Arial"/>
          <w:b/>
          <w:sz w:val="28"/>
          <w:szCs w:val="28"/>
          <w:u w:val="single"/>
        </w:rPr>
      </w:pPr>
      <w:r>
        <w:rPr>
          <w:rFonts w:ascii="Arial" w:hAnsi="Arial" w:cs="Arial"/>
          <w:b/>
          <w:sz w:val="28"/>
          <w:szCs w:val="28"/>
          <w:u w:val="single"/>
        </w:rPr>
        <w:lastRenderedPageBreak/>
        <w:t>Signes conventionnels</w:t>
      </w:r>
    </w:p>
    <w:p w14:paraId="51872F83" w14:textId="77777777" w:rsidR="00A52B02" w:rsidRDefault="00A52B02" w:rsidP="00A52B02">
      <w:pPr>
        <w:rPr>
          <w:rFonts w:ascii="Arial" w:hAnsi="Arial" w:cs="Arial"/>
          <w:b/>
          <w:sz w:val="28"/>
          <w:szCs w:val="28"/>
          <w:u w:val="single"/>
        </w:rPr>
      </w:pPr>
    </w:p>
    <w:p w14:paraId="4A368969" w14:textId="77777777" w:rsidR="00A52B02" w:rsidRDefault="00A52B02" w:rsidP="00A52B02">
      <w:pPr>
        <w:rPr>
          <w:rFonts w:ascii="Arial" w:hAnsi="Arial" w:cs="Arial"/>
          <w:sz w:val="22"/>
          <w:szCs w:val="22"/>
        </w:rPr>
      </w:pPr>
      <w:proofErr w:type="spellStart"/>
      <w:proofErr w:type="gramStart"/>
      <w:r w:rsidRPr="00E21BEA">
        <w:rPr>
          <w:rFonts w:ascii="Arial" w:hAnsi="Arial" w:cs="Arial"/>
          <w:b/>
          <w:sz w:val="24"/>
          <w:szCs w:val="24"/>
          <w:u w:val="single"/>
        </w:rPr>
        <w:t>nd</w:t>
      </w:r>
      <w:proofErr w:type="spellEnd"/>
      <w:proofErr w:type="gramEnd"/>
      <w:r>
        <w:rPr>
          <w:rFonts w:ascii="Arial" w:hAnsi="Arial" w:cs="Arial"/>
          <w:b/>
          <w:sz w:val="28"/>
          <w:szCs w:val="28"/>
          <w:u w:val="single"/>
        </w:rPr>
        <w:t xml:space="preserve"> ; </w:t>
      </w:r>
      <w:r w:rsidRPr="00E21BEA">
        <w:rPr>
          <w:rFonts w:ascii="Arial" w:hAnsi="Arial" w:cs="Arial"/>
          <w:sz w:val="22"/>
          <w:szCs w:val="22"/>
        </w:rPr>
        <w:t xml:space="preserve">données que l’on n’a pas pu obtenir ; </w:t>
      </w:r>
    </w:p>
    <w:p w14:paraId="29424C4D" w14:textId="77777777" w:rsidR="00A52B02" w:rsidRPr="00E21BEA" w:rsidRDefault="00A52B02" w:rsidP="00A52B02">
      <w:pPr>
        <w:rPr>
          <w:rFonts w:ascii="Arial" w:hAnsi="Arial" w:cs="Arial"/>
          <w:sz w:val="22"/>
          <w:szCs w:val="22"/>
        </w:rPr>
      </w:pPr>
      <w:proofErr w:type="gramStart"/>
      <w:r w:rsidRPr="00E21BEA">
        <w:rPr>
          <w:rFonts w:ascii="Arial" w:hAnsi="Arial" w:cs="Arial"/>
          <w:sz w:val="22"/>
          <w:szCs w:val="22"/>
        </w:rPr>
        <w:t>données</w:t>
      </w:r>
      <w:proofErr w:type="gramEnd"/>
      <w:r w:rsidRPr="00E21BEA">
        <w:rPr>
          <w:rFonts w:ascii="Arial" w:hAnsi="Arial" w:cs="Arial"/>
          <w:sz w:val="22"/>
          <w:szCs w:val="22"/>
        </w:rPr>
        <w:t xml:space="preserve"> non disponibles séparément</w:t>
      </w:r>
    </w:p>
    <w:p w14:paraId="6F75E090" w14:textId="77777777" w:rsidR="00A52B02" w:rsidRPr="00E21BEA" w:rsidRDefault="00A52B02" w:rsidP="00A52B02">
      <w:pPr>
        <w:rPr>
          <w:rFonts w:ascii="Arial" w:hAnsi="Arial" w:cs="Arial"/>
          <w:sz w:val="24"/>
          <w:szCs w:val="24"/>
        </w:rPr>
      </w:pPr>
      <w:proofErr w:type="gramStart"/>
      <w:r w:rsidRPr="00E21BEA">
        <w:rPr>
          <w:rFonts w:ascii="Arial" w:hAnsi="Arial" w:cs="Arial"/>
          <w:b/>
          <w:sz w:val="24"/>
          <w:szCs w:val="24"/>
          <w:u w:val="single"/>
        </w:rPr>
        <w:t>néant</w:t>
      </w:r>
      <w:proofErr w:type="gramEnd"/>
      <w:r w:rsidRPr="00E21BEA">
        <w:rPr>
          <w:rFonts w:ascii="Arial" w:hAnsi="Arial" w:cs="Arial"/>
          <w:b/>
          <w:sz w:val="24"/>
          <w:szCs w:val="24"/>
          <w:u w:val="single"/>
        </w:rPr>
        <w:t> ;</w:t>
      </w:r>
      <w:r w:rsidRPr="00E21BEA">
        <w:rPr>
          <w:rFonts w:ascii="Arial" w:hAnsi="Arial" w:cs="Arial"/>
          <w:sz w:val="22"/>
          <w:szCs w:val="22"/>
        </w:rPr>
        <w:t>quantité que l’on sait égale à zéro ; quantité donnée dans l</w:t>
      </w:r>
      <w:r>
        <w:rPr>
          <w:rFonts w:ascii="Arial" w:hAnsi="Arial" w:cs="Arial"/>
          <w:sz w:val="22"/>
          <w:szCs w:val="22"/>
        </w:rPr>
        <w:t>a</w:t>
      </w:r>
      <w:r w:rsidRPr="00E21BEA">
        <w:rPr>
          <w:rFonts w:ascii="Arial" w:hAnsi="Arial" w:cs="Arial"/>
          <w:sz w:val="22"/>
          <w:szCs w:val="22"/>
        </w:rPr>
        <w:t xml:space="preserve"> source originale</w:t>
      </w:r>
      <w:r w:rsidR="0019281F">
        <w:rPr>
          <w:rFonts w:ascii="Arial" w:hAnsi="Arial" w:cs="Arial"/>
          <w:sz w:val="22"/>
          <w:szCs w:val="22"/>
        </w:rPr>
        <w:t xml:space="preserve"> </w:t>
      </w:r>
      <w:r w:rsidRPr="00E21BEA">
        <w:rPr>
          <w:rFonts w:ascii="Arial" w:hAnsi="Arial" w:cs="Arial"/>
          <w:sz w:val="22"/>
          <w:szCs w:val="22"/>
        </w:rPr>
        <w:t>comme « nulle » sans autre précision</w:t>
      </w:r>
      <w:r>
        <w:rPr>
          <w:rFonts w:ascii="Arial" w:hAnsi="Arial" w:cs="Arial"/>
          <w:sz w:val="24"/>
          <w:szCs w:val="24"/>
        </w:rPr>
        <w:t>.</w:t>
      </w:r>
    </w:p>
    <w:p w14:paraId="1834F62A" w14:textId="77777777" w:rsidR="00A52B02" w:rsidRPr="00E21BEA" w:rsidRDefault="00A52B02" w:rsidP="00A52B02">
      <w:pPr>
        <w:rPr>
          <w:rFonts w:ascii="Arial" w:hAnsi="Arial" w:cs="Arial"/>
          <w:b/>
          <w:sz w:val="24"/>
          <w:szCs w:val="24"/>
          <w:u w:val="single"/>
        </w:rPr>
      </w:pPr>
      <w:proofErr w:type="gramStart"/>
      <w:r w:rsidRPr="00E21BEA">
        <w:rPr>
          <w:rFonts w:ascii="Arial" w:hAnsi="Arial" w:cs="Arial"/>
          <w:b/>
          <w:sz w:val="24"/>
          <w:szCs w:val="24"/>
          <w:u w:val="single"/>
        </w:rPr>
        <w:t>tonnes</w:t>
      </w:r>
      <w:proofErr w:type="gramEnd"/>
    </w:p>
    <w:p w14:paraId="42D47ADB" w14:textId="77777777" w:rsidR="00A52B02" w:rsidRPr="00E21BEA" w:rsidRDefault="00A52B02" w:rsidP="00A52B02">
      <w:pPr>
        <w:rPr>
          <w:rFonts w:ascii="Arial" w:hAnsi="Arial" w:cs="Arial"/>
          <w:b/>
          <w:sz w:val="24"/>
          <w:szCs w:val="24"/>
          <w:u w:val="single"/>
        </w:rPr>
      </w:pPr>
      <w:r w:rsidRPr="00E21BEA">
        <w:rPr>
          <w:rFonts w:ascii="Arial" w:hAnsi="Arial" w:cs="Arial"/>
          <w:b/>
          <w:sz w:val="24"/>
          <w:szCs w:val="24"/>
          <w:u w:val="single"/>
        </w:rPr>
        <w:t>Kilogramme</w:t>
      </w:r>
      <w:r>
        <w:rPr>
          <w:rFonts w:ascii="Arial" w:hAnsi="Arial" w:cs="Arial"/>
          <w:b/>
          <w:sz w:val="24"/>
          <w:szCs w:val="24"/>
          <w:u w:val="single"/>
        </w:rPr>
        <w:t>s</w:t>
      </w:r>
    </w:p>
    <w:p w14:paraId="6C79F5FA" w14:textId="77777777" w:rsidR="00A52B02" w:rsidRPr="00E21BEA" w:rsidRDefault="00A52B02" w:rsidP="00A52B02">
      <w:pPr>
        <w:rPr>
          <w:rFonts w:ascii="Arial" w:hAnsi="Arial" w:cs="Arial"/>
          <w:b/>
          <w:sz w:val="24"/>
          <w:szCs w:val="24"/>
          <w:u w:val="single"/>
        </w:rPr>
      </w:pPr>
      <w:r w:rsidRPr="00E21BEA">
        <w:rPr>
          <w:rFonts w:ascii="Arial" w:hAnsi="Arial" w:cs="Arial"/>
          <w:b/>
          <w:sz w:val="24"/>
          <w:szCs w:val="24"/>
          <w:u w:val="single"/>
        </w:rPr>
        <w:t>Nombre</w:t>
      </w:r>
    </w:p>
    <w:p w14:paraId="1DDE7088" w14:textId="77777777" w:rsidR="00A52B02" w:rsidRDefault="00A52B02" w:rsidP="00A52B02">
      <w:pPr>
        <w:jc w:val="center"/>
        <w:rPr>
          <w:rFonts w:ascii="Arial" w:hAnsi="Arial" w:cs="Arial"/>
          <w:b/>
          <w:sz w:val="28"/>
          <w:szCs w:val="28"/>
          <w:u w:val="single"/>
        </w:rPr>
      </w:pPr>
    </w:p>
    <w:p w14:paraId="798FDCDB" w14:textId="77777777" w:rsidR="00A52B02" w:rsidRDefault="00A52B02" w:rsidP="00A52B02">
      <w:pPr>
        <w:jc w:val="center"/>
        <w:rPr>
          <w:rFonts w:ascii="Arial" w:hAnsi="Arial" w:cs="Arial"/>
          <w:b/>
          <w:sz w:val="28"/>
          <w:szCs w:val="28"/>
          <w:u w:val="single"/>
        </w:rPr>
      </w:pPr>
    </w:p>
    <w:p w14:paraId="1F18BA64" w14:textId="77777777" w:rsidR="00A52B02" w:rsidRDefault="00A52B02" w:rsidP="00A52B02">
      <w:pPr>
        <w:jc w:val="center"/>
        <w:rPr>
          <w:rFonts w:ascii="Arial" w:hAnsi="Arial" w:cs="Arial"/>
          <w:b/>
          <w:sz w:val="28"/>
          <w:szCs w:val="28"/>
          <w:u w:val="single"/>
        </w:rPr>
      </w:pPr>
    </w:p>
    <w:p w14:paraId="12B3597C" w14:textId="77777777" w:rsidR="00A52B02" w:rsidRDefault="00A52B02" w:rsidP="00A52B02">
      <w:pPr>
        <w:jc w:val="center"/>
        <w:rPr>
          <w:rFonts w:ascii="Arial" w:hAnsi="Arial" w:cs="Arial"/>
          <w:b/>
          <w:sz w:val="28"/>
          <w:szCs w:val="28"/>
          <w:u w:val="single"/>
        </w:rPr>
      </w:pPr>
    </w:p>
    <w:p w14:paraId="057CA4A5" w14:textId="77777777" w:rsidR="00A52B02" w:rsidRDefault="00A52B02" w:rsidP="00A52B02">
      <w:pPr>
        <w:jc w:val="center"/>
        <w:rPr>
          <w:rFonts w:ascii="Arial" w:hAnsi="Arial" w:cs="Arial"/>
          <w:b/>
          <w:sz w:val="28"/>
          <w:szCs w:val="28"/>
          <w:u w:val="single"/>
        </w:rPr>
      </w:pPr>
    </w:p>
    <w:p w14:paraId="19C50311" w14:textId="77777777" w:rsidR="00A52B02" w:rsidRDefault="00A52B02" w:rsidP="00A52B02">
      <w:pPr>
        <w:jc w:val="center"/>
        <w:rPr>
          <w:rFonts w:ascii="Arial" w:hAnsi="Arial" w:cs="Arial"/>
          <w:b/>
          <w:sz w:val="28"/>
          <w:szCs w:val="28"/>
          <w:u w:val="single"/>
        </w:rPr>
      </w:pPr>
    </w:p>
    <w:p w14:paraId="361374B3" w14:textId="77777777" w:rsidR="00A52B02" w:rsidRPr="00C80D8F" w:rsidRDefault="00A52B02" w:rsidP="00A52B02">
      <w:pPr>
        <w:jc w:val="center"/>
        <w:rPr>
          <w:rFonts w:ascii="Arial" w:hAnsi="Arial" w:cs="Arial"/>
          <w:b/>
          <w:sz w:val="28"/>
          <w:szCs w:val="28"/>
          <w:u w:val="single"/>
        </w:rPr>
      </w:pPr>
      <w:r w:rsidRPr="00C80D8F">
        <w:rPr>
          <w:rFonts w:ascii="Arial" w:hAnsi="Arial" w:cs="Arial"/>
          <w:b/>
          <w:sz w:val="28"/>
          <w:szCs w:val="28"/>
          <w:u w:val="single"/>
        </w:rPr>
        <w:t>INTRODUCTION</w:t>
      </w:r>
    </w:p>
    <w:p w14:paraId="2370C27B" w14:textId="77777777" w:rsidR="00A52B02" w:rsidRPr="00C80D8F" w:rsidRDefault="00A52B02" w:rsidP="00A52B02">
      <w:pPr>
        <w:rPr>
          <w:rFonts w:ascii="Arial" w:hAnsi="Arial" w:cs="Arial"/>
          <w:b/>
          <w:sz w:val="28"/>
          <w:szCs w:val="28"/>
          <w:u w:val="single"/>
        </w:rPr>
      </w:pPr>
    </w:p>
    <w:p w14:paraId="37E1BF27" w14:textId="77777777" w:rsidR="00A52B02" w:rsidRPr="0031717F" w:rsidRDefault="00A52B02" w:rsidP="003D1D54">
      <w:pPr>
        <w:ind w:firstLine="708"/>
        <w:jc w:val="both"/>
        <w:rPr>
          <w:rFonts w:ascii="Arial" w:hAnsi="Arial" w:cs="Arial"/>
          <w:sz w:val="22"/>
          <w:szCs w:val="22"/>
        </w:rPr>
      </w:pPr>
      <w:r>
        <w:rPr>
          <w:rFonts w:ascii="Arial" w:hAnsi="Arial" w:cs="Arial"/>
          <w:sz w:val="22"/>
          <w:szCs w:val="22"/>
        </w:rPr>
        <w:t>Le Service Statistique</w:t>
      </w:r>
      <w:r w:rsidR="009D3D23">
        <w:rPr>
          <w:rFonts w:ascii="Arial" w:hAnsi="Arial" w:cs="Arial"/>
          <w:sz w:val="22"/>
          <w:szCs w:val="22"/>
        </w:rPr>
        <w:t xml:space="preserve"> de la pêche et de l’Economie Bleue</w:t>
      </w:r>
      <w:r w:rsidR="00FA0ACD">
        <w:rPr>
          <w:rFonts w:ascii="Arial" w:hAnsi="Arial" w:cs="Arial"/>
          <w:sz w:val="22"/>
          <w:szCs w:val="22"/>
        </w:rPr>
        <w:t xml:space="preserve"> </w:t>
      </w:r>
      <w:r>
        <w:rPr>
          <w:rFonts w:ascii="Arial" w:hAnsi="Arial" w:cs="Arial"/>
          <w:sz w:val="22"/>
          <w:szCs w:val="22"/>
        </w:rPr>
        <w:t>est chargé de collecter, traiter, analyser les données et mettre à jour les bases de données statistiques incluant toutes les filières au sein du Ministère</w:t>
      </w:r>
      <w:r w:rsidR="00927848">
        <w:rPr>
          <w:rFonts w:ascii="Arial" w:hAnsi="Arial" w:cs="Arial"/>
          <w:sz w:val="22"/>
          <w:szCs w:val="22"/>
        </w:rPr>
        <w:t xml:space="preserve"> en chargé de la pêche</w:t>
      </w:r>
      <w:r>
        <w:rPr>
          <w:rFonts w:ascii="Arial" w:hAnsi="Arial" w:cs="Arial"/>
          <w:sz w:val="22"/>
          <w:szCs w:val="22"/>
        </w:rPr>
        <w:t>.</w:t>
      </w:r>
    </w:p>
    <w:p w14:paraId="6A6F062B" w14:textId="77777777" w:rsidR="00A52B02" w:rsidRDefault="00A52B02" w:rsidP="00A52B02">
      <w:pPr>
        <w:rPr>
          <w:rFonts w:ascii="Arial" w:hAnsi="Arial" w:cs="Arial"/>
          <w:sz w:val="22"/>
          <w:szCs w:val="22"/>
        </w:rPr>
      </w:pPr>
    </w:p>
    <w:p w14:paraId="404C9901" w14:textId="77777777" w:rsidR="00A52B02" w:rsidRDefault="00A52B02" w:rsidP="00A52B02">
      <w:pPr>
        <w:ind w:firstLine="708"/>
        <w:jc w:val="both"/>
        <w:rPr>
          <w:rFonts w:ascii="Arial" w:hAnsi="Arial" w:cs="Arial"/>
          <w:sz w:val="22"/>
          <w:szCs w:val="22"/>
        </w:rPr>
      </w:pPr>
      <w:r>
        <w:rPr>
          <w:rFonts w:ascii="Arial" w:hAnsi="Arial" w:cs="Arial"/>
          <w:sz w:val="22"/>
          <w:szCs w:val="22"/>
        </w:rPr>
        <w:t xml:space="preserve">Le présent rapport récapitule les activités effectuées pour chaque </w:t>
      </w:r>
      <w:r w:rsidR="00127407">
        <w:rPr>
          <w:rFonts w:ascii="Arial" w:hAnsi="Arial" w:cs="Arial"/>
          <w:sz w:val="22"/>
          <w:szCs w:val="22"/>
        </w:rPr>
        <w:t>Direction</w:t>
      </w:r>
      <w:r>
        <w:rPr>
          <w:rFonts w:ascii="Arial" w:hAnsi="Arial" w:cs="Arial"/>
          <w:sz w:val="22"/>
          <w:szCs w:val="22"/>
        </w:rPr>
        <w:t xml:space="preserve"> </w:t>
      </w:r>
      <w:proofErr w:type="gramStart"/>
      <w:r>
        <w:rPr>
          <w:rFonts w:ascii="Arial" w:hAnsi="Arial" w:cs="Arial"/>
          <w:sz w:val="22"/>
          <w:szCs w:val="22"/>
        </w:rPr>
        <w:t>Régional</w:t>
      </w:r>
      <w:r w:rsidR="00CC5AC6">
        <w:rPr>
          <w:rFonts w:ascii="Arial" w:hAnsi="Arial" w:cs="Arial"/>
          <w:sz w:val="22"/>
          <w:szCs w:val="22"/>
        </w:rPr>
        <w:t xml:space="preserve">e </w:t>
      </w:r>
      <w:r>
        <w:rPr>
          <w:rFonts w:ascii="Arial" w:hAnsi="Arial" w:cs="Arial"/>
          <w:sz w:val="22"/>
          <w:szCs w:val="22"/>
        </w:rPr>
        <w:t xml:space="preserve"> de</w:t>
      </w:r>
      <w:proofErr w:type="gramEnd"/>
      <w:r>
        <w:rPr>
          <w:rFonts w:ascii="Arial" w:hAnsi="Arial" w:cs="Arial"/>
          <w:sz w:val="22"/>
          <w:szCs w:val="22"/>
        </w:rPr>
        <w:t xml:space="preserve"> la Pêche</w:t>
      </w:r>
      <w:r w:rsidR="00CC5AC6">
        <w:rPr>
          <w:rFonts w:ascii="Arial" w:hAnsi="Arial" w:cs="Arial"/>
          <w:sz w:val="22"/>
          <w:szCs w:val="22"/>
        </w:rPr>
        <w:t xml:space="preserve"> et de l’</w:t>
      </w:r>
      <w:r w:rsidR="00127407">
        <w:rPr>
          <w:rFonts w:ascii="Arial" w:hAnsi="Arial" w:cs="Arial"/>
          <w:sz w:val="22"/>
          <w:szCs w:val="22"/>
        </w:rPr>
        <w:t>Economie Bleue (DRPEB</w:t>
      </w:r>
      <w:r w:rsidR="00CC5AC6">
        <w:rPr>
          <w:rFonts w:ascii="Arial" w:hAnsi="Arial" w:cs="Arial"/>
          <w:sz w:val="22"/>
          <w:szCs w:val="22"/>
        </w:rPr>
        <w:t>)</w:t>
      </w:r>
      <w:r>
        <w:rPr>
          <w:rFonts w:ascii="Arial" w:hAnsi="Arial" w:cs="Arial"/>
          <w:sz w:val="22"/>
          <w:szCs w:val="22"/>
        </w:rPr>
        <w:t xml:space="preserve">, ainsi que le rapport de pêche de société durant l’année </w:t>
      </w:r>
      <w:r w:rsidR="00CC5AC6">
        <w:rPr>
          <w:rFonts w:ascii="Arial" w:hAnsi="Arial" w:cs="Arial"/>
          <w:sz w:val="22"/>
          <w:szCs w:val="22"/>
        </w:rPr>
        <w:t>20</w:t>
      </w:r>
      <w:r w:rsidR="00127407">
        <w:rPr>
          <w:rFonts w:ascii="Arial" w:hAnsi="Arial" w:cs="Arial"/>
          <w:sz w:val="22"/>
          <w:szCs w:val="22"/>
        </w:rPr>
        <w:t>2</w:t>
      </w:r>
      <w:r w:rsidR="00D93109">
        <w:rPr>
          <w:rFonts w:ascii="Arial" w:hAnsi="Arial" w:cs="Arial"/>
          <w:sz w:val="22"/>
          <w:szCs w:val="22"/>
        </w:rPr>
        <w:t>3</w:t>
      </w:r>
      <w:r>
        <w:rPr>
          <w:rFonts w:ascii="Arial" w:hAnsi="Arial" w:cs="Arial"/>
          <w:sz w:val="22"/>
          <w:szCs w:val="22"/>
        </w:rPr>
        <w:t xml:space="preserve">. C’est un rapport technique et administration qui permet de présenter la situation dans ces régions et au niveau central. </w:t>
      </w:r>
    </w:p>
    <w:p w14:paraId="55969F18" w14:textId="77777777" w:rsidR="00A52B02" w:rsidRPr="0031717F" w:rsidRDefault="00A52B02" w:rsidP="00A52B02">
      <w:pPr>
        <w:ind w:firstLine="708"/>
        <w:jc w:val="both"/>
        <w:rPr>
          <w:rFonts w:ascii="Arial" w:hAnsi="Arial" w:cs="Arial"/>
          <w:sz w:val="22"/>
          <w:szCs w:val="22"/>
        </w:rPr>
      </w:pPr>
    </w:p>
    <w:p w14:paraId="0E622C7F" w14:textId="77777777" w:rsidR="00A52B02" w:rsidRDefault="00A52B02" w:rsidP="00A52B02">
      <w:pPr>
        <w:jc w:val="center"/>
        <w:rPr>
          <w:rFonts w:ascii="Arial" w:hAnsi="Arial" w:cs="Arial"/>
          <w:b/>
          <w:sz w:val="28"/>
          <w:szCs w:val="28"/>
          <w:u w:val="single"/>
        </w:rPr>
      </w:pPr>
    </w:p>
    <w:p w14:paraId="6751B044" w14:textId="77777777" w:rsidR="0019281F" w:rsidRDefault="0019281F" w:rsidP="00A52B02">
      <w:pPr>
        <w:jc w:val="center"/>
        <w:rPr>
          <w:rFonts w:ascii="Arial" w:hAnsi="Arial" w:cs="Arial"/>
          <w:b/>
          <w:sz w:val="28"/>
          <w:szCs w:val="28"/>
          <w:u w:val="single"/>
        </w:rPr>
      </w:pPr>
    </w:p>
    <w:p w14:paraId="43E42062" w14:textId="77777777" w:rsidR="0019281F" w:rsidRDefault="0019281F" w:rsidP="00A52B02">
      <w:pPr>
        <w:jc w:val="center"/>
        <w:rPr>
          <w:rFonts w:ascii="Arial" w:hAnsi="Arial" w:cs="Arial"/>
          <w:b/>
          <w:sz w:val="28"/>
          <w:szCs w:val="28"/>
          <w:u w:val="single"/>
        </w:rPr>
      </w:pPr>
    </w:p>
    <w:p w14:paraId="21BB16DC" w14:textId="77777777" w:rsidR="00A52B02" w:rsidRDefault="00A52B02" w:rsidP="00A52B02">
      <w:pPr>
        <w:jc w:val="center"/>
        <w:rPr>
          <w:rFonts w:ascii="Arial" w:hAnsi="Arial" w:cs="Arial"/>
          <w:b/>
          <w:sz w:val="28"/>
          <w:szCs w:val="28"/>
          <w:u w:val="single"/>
        </w:rPr>
      </w:pPr>
      <w:r w:rsidRPr="00803300">
        <w:rPr>
          <w:rFonts w:ascii="Arial" w:hAnsi="Arial" w:cs="Arial"/>
          <w:b/>
          <w:sz w:val="28"/>
          <w:szCs w:val="28"/>
          <w:u w:val="single"/>
        </w:rPr>
        <w:t>Notes générales</w:t>
      </w:r>
    </w:p>
    <w:p w14:paraId="2168C5CC" w14:textId="77777777" w:rsidR="00A52B02" w:rsidRDefault="00A52B02" w:rsidP="00A52B02">
      <w:pPr>
        <w:jc w:val="center"/>
        <w:rPr>
          <w:rFonts w:ascii="Arial" w:hAnsi="Arial" w:cs="Arial"/>
          <w:b/>
          <w:sz w:val="28"/>
          <w:szCs w:val="28"/>
          <w:u w:val="single"/>
        </w:rPr>
      </w:pPr>
    </w:p>
    <w:p w14:paraId="4B78EEB6" w14:textId="77777777" w:rsidR="00A52B02" w:rsidRDefault="00A52B02" w:rsidP="003D1D54">
      <w:pPr>
        <w:ind w:firstLine="708"/>
        <w:jc w:val="both"/>
        <w:rPr>
          <w:rFonts w:ascii="Arial" w:hAnsi="Arial" w:cs="Arial"/>
          <w:sz w:val="22"/>
          <w:szCs w:val="22"/>
        </w:rPr>
      </w:pPr>
      <w:r>
        <w:rPr>
          <w:rFonts w:ascii="Arial" w:hAnsi="Arial" w:cs="Arial"/>
          <w:sz w:val="22"/>
          <w:szCs w:val="22"/>
        </w:rPr>
        <w:t>Dans ce volume de l’annuaire statistique de pêche et aquaculture, la période annuelle utilisée est l’année civile (1</w:t>
      </w:r>
      <w:r w:rsidRPr="00E21BEA">
        <w:rPr>
          <w:rFonts w:ascii="Arial" w:hAnsi="Arial" w:cs="Arial"/>
          <w:sz w:val="22"/>
          <w:szCs w:val="22"/>
          <w:vertAlign w:val="superscript"/>
        </w:rPr>
        <w:t>er</w:t>
      </w:r>
      <w:r>
        <w:rPr>
          <w:rFonts w:ascii="Arial" w:hAnsi="Arial" w:cs="Arial"/>
          <w:sz w:val="22"/>
          <w:szCs w:val="22"/>
        </w:rPr>
        <w:t xml:space="preserve"> Janvier au 31 Décembre). Les données sont exprimées en tonnes, à l’exception des données d’alevins, poissons d’aquarium qui sont exprimées en nombre et/ou pièces.  </w:t>
      </w:r>
    </w:p>
    <w:p w14:paraId="796AA085" w14:textId="77777777" w:rsidR="00A52B02" w:rsidRDefault="00A52B02" w:rsidP="00A52B02">
      <w:pPr>
        <w:jc w:val="both"/>
        <w:rPr>
          <w:rFonts w:ascii="Arial" w:hAnsi="Arial" w:cs="Arial"/>
          <w:sz w:val="22"/>
          <w:szCs w:val="22"/>
        </w:rPr>
      </w:pPr>
    </w:p>
    <w:p w14:paraId="0A9CF772" w14:textId="77777777" w:rsidR="00A52B02" w:rsidRDefault="00A52B02" w:rsidP="003D1D54">
      <w:pPr>
        <w:ind w:firstLine="708"/>
        <w:jc w:val="both"/>
        <w:rPr>
          <w:rFonts w:ascii="Arial" w:hAnsi="Arial" w:cs="Arial"/>
          <w:sz w:val="22"/>
          <w:szCs w:val="22"/>
        </w:rPr>
      </w:pPr>
      <w:r>
        <w:rPr>
          <w:rFonts w:ascii="Arial" w:hAnsi="Arial" w:cs="Arial"/>
          <w:sz w:val="22"/>
          <w:szCs w:val="22"/>
        </w:rPr>
        <w:t>L’expression production désigne l’équivalent en poids vifs des quantités capturées. Les données sur les quantités capturées (débarquées), à savoir après traitement, doivent être converties à l’aide de taux de rendement précis (coefficients de conversion) afin de déterminer les équivalents en poids vif.</w:t>
      </w:r>
    </w:p>
    <w:p w14:paraId="42CD7DE5" w14:textId="77777777" w:rsidR="00CC5AC6" w:rsidRDefault="00CC5AC6" w:rsidP="00A52B02">
      <w:pPr>
        <w:jc w:val="both"/>
        <w:rPr>
          <w:rFonts w:ascii="Arial" w:hAnsi="Arial" w:cs="Arial"/>
          <w:sz w:val="22"/>
          <w:szCs w:val="22"/>
        </w:rPr>
      </w:pPr>
    </w:p>
    <w:p w14:paraId="60639DD8" w14:textId="77777777" w:rsidR="00CC5AC6" w:rsidRDefault="00CC5AC6">
      <w:pPr>
        <w:spacing w:after="200" w:line="276" w:lineRule="auto"/>
        <w:rPr>
          <w:rFonts w:ascii="Arial" w:hAnsi="Arial" w:cs="Arial"/>
          <w:sz w:val="22"/>
          <w:szCs w:val="22"/>
        </w:rPr>
      </w:pPr>
      <w:r>
        <w:rPr>
          <w:rFonts w:ascii="Arial" w:hAnsi="Arial" w:cs="Arial"/>
          <w:sz w:val="22"/>
          <w:szCs w:val="22"/>
        </w:rPr>
        <w:br w:type="page"/>
      </w:r>
    </w:p>
    <w:p w14:paraId="68AB57A2" w14:textId="77777777" w:rsidR="007C3A7E" w:rsidRPr="00C80D8F" w:rsidRDefault="007C3A7E" w:rsidP="007C3A7E">
      <w:pPr>
        <w:jc w:val="center"/>
        <w:rPr>
          <w:rFonts w:ascii="Arial" w:hAnsi="Arial" w:cs="Arial"/>
          <w:b/>
          <w:color w:val="005A9E"/>
          <w:sz w:val="32"/>
          <w:szCs w:val="32"/>
          <w:u w:val="single"/>
        </w:rPr>
      </w:pPr>
      <w:r w:rsidRPr="00C80D8F">
        <w:rPr>
          <w:rFonts w:ascii="Arial" w:hAnsi="Arial" w:cs="Arial"/>
          <w:b/>
          <w:color w:val="005A9E"/>
          <w:sz w:val="32"/>
          <w:szCs w:val="32"/>
          <w:u w:val="single"/>
        </w:rPr>
        <w:lastRenderedPageBreak/>
        <w:t>Production par type de pêcherie</w:t>
      </w:r>
    </w:p>
    <w:p w14:paraId="104DDED6" w14:textId="77777777" w:rsidR="007C3A7E" w:rsidRDefault="007C3A7E" w:rsidP="007C3A7E">
      <w:pPr>
        <w:rPr>
          <w:rFonts w:ascii="Arial" w:hAnsi="Arial" w:cs="Arial"/>
          <w:b/>
          <w:sz w:val="22"/>
          <w:szCs w:val="22"/>
          <w:u w:val="single"/>
        </w:rPr>
      </w:pPr>
    </w:p>
    <w:p w14:paraId="166A6A52" w14:textId="77777777" w:rsidR="007C3A7E" w:rsidRDefault="007C3A7E" w:rsidP="007C3A7E">
      <w:pPr>
        <w:rPr>
          <w:rFonts w:ascii="Arial" w:hAnsi="Arial" w:cs="Arial"/>
          <w:b/>
          <w:sz w:val="22"/>
          <w:szCs w:val="22"/>
          <w:u w:val="single"/>
        </w:rPr>
      </w:pPr>
    </w:p>
    <w:p w14:paraId="0B7D9692" w14:textId="77777777" w:rsidR="007C3A7E" w:rsidRDefault="007C3A7E" w:rsidP="007C3A7E">
      <w:pPr>
        <w:rPr>
          <w:rFonts w:ascii="Arial" w:hAnsi="Arial" w:cs="Arial"/>
          <w:b/>
          <w:sz w:val="22"/>
          <w:szCs w:val="22"/>
          <w:u w:val="single"/>
        </w:rPr>
      </w:pPr>
    </w:p>
    <w:p w14:paraId="6C061D27" w14:textId="77777777" w:rsidR="00D93109" w:rsidRDefault="007C3A7E" w:rsidP="003D1D54">
      <w:pPr>
        <w:ind w:firstLine="708"/>
        <w:jc w:val="both"/>
        <w:rPr>
          <w:rFonts w:ascii="Arial" w:hAnsi="Arial" w:cs="Arial"/>
          <w:sz w:val="28"/>
          <w:szCs w:val="28"/>
        </w:rPr>
      </w:pPr>
      <w:r>
        <w:rPr>
          <w:rFonts w:ascii="Arial" w:hAnsi="Arial" w:cs="Arial"/>
          <w:sz w:val="22"/>
          <w:szCs w:val="22"/>
        </w:rPr>
        <w:t xml:space="preserve">Pour l’année </w:t>
      </w:r>
      <w:r w:rsidR="00D93109">
        <w:rPr>
          <w:rFonts w:ascii="Arial" w:hAnsi="Arial" w:cs="Arial"/>
          <w:sz w:val="22"/>
          <w:szCs w:val="22"/>
        </w:rPr>
        <w:t>2023</w:t>
      </w:r>
      <w:r>
        <w:rPr>
          <w:rFonts w:ascii="Arial" w:hAnsi="Arial" w:cs="Arial"/>
          <w:sz w:val="22"/>
          <w:szCs w:val="22"/>
        </w:rPr>
        <w:t>, la production de la pêche et de l’aquaculture enregistrée au nivea</w:t>
      </w:r>
      <w:r w:rsidR="00F35634">
        <w:rPr>
          <w:rFonts w:ascii="Arial" w:hAnsi="Arial" w:cs="Arial"/>
          <w:sz w:val="22"/>
          <w:szCs w:val="22"/>
        </w:rPr>
        <w:t xml:space="preserve">u du service statistique </w:t>
      </w:r>
      <w:r w:rsidR="005F7D57">
        <w:rPr>
          <w:rFonts w:ascii="Arial" w:hAnsi="Arial" w:cs="Arial"/>
          <w:sz w:val="22"/>
          <w:szCs w:val="22"/>
        </w:rPr>
        <w:t xml:space="preserve">s’élève de </w:t>
      </w:r>
      <w:r w:rsidR="005F7D57" w:rsidRPr="005F7D57">
        <w:rPr>
          <w:rFonts w:ascii="Arial" w:hAnsi="Arial" w:cs="Arial"/>
          <w:sz w:val="28"/>
          <w:szCs w:val="28"/>
        </w:rPr>
        <w:t>1</w:t>
      </w:r>
      <w:r w:rsidR="00D93109">
        <w:rPr>
          <w:rFonts w:ascii="Arial" w:hAnsi="Arial" w:cs="Arial"/>
          <w:sz w:val="28"/>
          <w:szCs w:val="28"/>
        </w:rPr>
        <w:t>67</w:t>
      </w:r>
      <w:r w:rsidR="005F7D57" w:rsidRPr="005F7D57">
        <w:rPr>
          <w:rFonts w:ascii="Arial" w:hAnsi="Arial" w:cs="Arial"/>
          <w:sz w:val="28"/>
          <w:szCs w:val="28"/>
        </w:rPr>
        <w:t> </w:t>
      </w:r>
      <w:r w:rsidR="00D93109">
        <w:rPr>
          <w:rFonts w:ascii="Arial" w:hAnsi="Arial" w:cs="Arial"/>
          <w:sz w:val="28"/>
          <w:szCs w:val="28"/>
        </w:rPr>
        <w:t>50</w:t>
      </w:r>
      <w:r w:rsidR="00BE700B">
        <w:rPr>
          <w:rFonts w:ascii="Arial" w:hAnsi="Arial" w:cs="Arial"/>
          <w:sz w:val="28"/>
          <w:szCs w:val="28"/>
        </w:rPr>
        <w:t>4</w:t>
      </w:r>
      <w:r w:rsidR="00D93109">
        <w:rPr>
          <w:rFonts w:ascii="Arial" w:hAnsi="Arial" w:cs="Arial"/>
          <w:sz w:val="28"/>
          <w:szCs w:val="28"/>
        </w:rPr>
        <w:t>,84</w:t>
      </w:r>
      <w:r w:rsidR="005F7D57" w:rsidRPr="005F7D57">
        <w:rPr>
          <w:rFonts w:ascii="Arial" w:hAnsi="Arial" w:cs="Arial"/>
          <w:sz w:val="28"/>
          <w:szCs w:val="28"/>
        </w:rPr>
        <w:t xml:space="preserve"> tonnes</w:t>
      </w:r>
      <w:r w:rsidR="00D93109">
        <w:rPr>
          <w:rFonts w:ascii="Arial" w:hAnsi="Arial" w:cs="Arial"/>
          <w:sz w:val="28"/>
          <w:szCs w:val="28"/>
        </w:rPr>
        <w:t>.</w:t>
      </w:r>
    </w:p>
    <w:p w14:paraId="41995143" w14:textId="77777777" w:rsidR="007C3A7E" w:rsidRDefault="005F7D57" w:rsidP="00D93109">
      <w:pPr>
        <w:jc w:val="both"/>
        <w:rPr>
          <w:rFonts w:ascii="Arial" w:hAnsi="Arial" w:cs="Arial"/>
          <w:sz w:val="22"/>
          <w:szCs w:val="22"/>
        </w:rPr>
      </w:pPr>
      <w:r>
        <w:rPr>
          <w:rFonts w:ascii="Arial" w:hAnsi="Arial" w:cs="Arial"/>
          <w:sz w:val="22"/>
          <w:szCs w:val="22"/>
        </w:rPr>
        <w:t xml:space="preserve"> </w:t>
      </w:r>
    </w:p>
    <w:p w14:paraId="31CF46FD" w14:textId="77777777" w:rsidR="007C3A7E" w:rsidRDefault="007C3A7E" w:rsidP="003D1D54">
      <w:pPr>
        <w:ind w:firstLine="708"/>
        <w:jc w:val="both"/>
        <w:rPr>
          <w:rFonts w:ascii="Arial" w:hAnsi="Arial" w:cs="Arial"/>
          <w:sz w:val="22"/>
          <w:szCs w:val="22"/>
        </w:rPr>
      </w:pPr>
      <w:r>
        <w:rPr>
          <w:rFonts w:ascii="Arial" w:hAnsi="Arial" w:cs="Arial"/>
          <w:sz w:val="22"/>
          <w:szCs w:val="22"/>
        </w:rPr>
        <w:t xml:space="preserve">Les thons pêchés par le navire battant pavillon étranger (dans la ZEE Madagascar) vaut </w:t>
      </w:r>
      <w:r w:rsidR="005F7D57">
        <w:rPr>
          <w:rFonts w:ascii="Arial" w:hAnsi="Arial" w:cs="Arial"/>
          <w:sz w:val="22"/>
          <w:szCs w:val="22"/>
        </w:rPr>
        <w:t xml:space="preserve">en moyenne </w:t>
      </w:r>
      <w:r>
        <w:rPr>
          <w:rFonts w:ascii="Arial" w:hAnsi="Arial" w:cs="Arial"/>
          <w:sz w:val="22"/>
          <w:szCs w:val="22"/>
        </w:rPr>
        <w:t xml:space="preserve">de </w:t>
      </w:r>
      <w:r w:rsidR="00D93109">
        <w:rPr>
          <w:rFonts w:ascii="Arial" w:hAnsi="Arial" w:cs="Arial"/>
          <w:sz w:val="22"/>
          <w:szCs w:val="22"/>
        </w:rPr>
        <w:t>11 565</w:t>
      </w:r>
      <w:r w:rsidR="005F7D57">
        <w:rPr>
          <w:rFonts w:ascii="Arial" w:hAnsi="Arial" w:cs="Arial"/>
          <w:sz w:val="22"/>
          <w:szCs w:val="22"/>
        </w:rPr>
        <w:t>,</w:t>
      </w:r>
      <w:r w:rsidR="00D93109">
        <w:rPr>
          <w:rFonts w:ascii="Arial" w:hAnsi="Arial" w:cs="Arial"/>
          <w:sz w:val="22"/>
          <w:szCs w:val="22"/>
        </w:rPr>
        <w:t>55</w:t>
      </w:r>
      <w:r>
        <w:rPr>
          <w:rFonts w:ascii="Arial" w:hAnsi="Arial" w:cs="Arial"/>
          <w:sz w:val="22"/>
          <w:szCs w:val="22"/>
        </w:rPr>
        <w:t xml:space="preserve"> tonnes.</w:t>
      </w:r>
    </w:p>
    <w:p w14:paraId="77E334F8" w14:textId="77777777" w:rsidR="007C3A7E" w:rsidRDefault="007C3A7E" w:rsidP="007C3A7E">
      <w:pPr>
        <w:jc w:val="both"/>
        <w:rPr>
          <w:rFonts w:ascii="Arial" w:hAnsi="Arial" w:cs="Arial"/>
          <w:sz w:val="22"/>
          <w:szCs w:val="22"/>
        </w:rPr>
      </w:pPr>
      <w:r>
        <w:rPr>
          <w:rFonts w:ascii="Arial" w:hAnsi="Arial" w:cs="Arial"/>
          <w:sz w:val="22"/>
          <w:szCs w:val="22"/>
        </w:rPr>
        <w:t xml:space="preserve">Les alevins produits sont en nombre de </w:t>
      </w:r>
      <w:r w:rsidR="00D93109">
        <w:rPr>
          <w:rFonts w:ascii="Arial" w:hAnsi="Arial" w:cs="Arial"/>
          <w:sz w:val="22"/>
          <w:szCs w:val="22"/>
        </w:rPr>
        <w:t>31 040 689</w:t>
      </w:r>
    </w:p>
    <w:p w14:paraId="6273FEDC" w14:textId="77777777" w:rsidR="00D93109" w:rsidRDefault="00D93109" w:rsidP="007C3A7E">
      <w:pPr>
        <w:jc w:val="both"/>
        <w:rPr>
          <w:rFonts w:ascii="Arial" w:hAnsi="Arial" w:cs="Arial"/>
          <w:sz w:val="22"/>
          <w:szCs w:val="22"/>
        </w:rPr>
      </w:pPr>
      <w:r>
        <w:rPr>
          <w:rFonts w:ascii="Arial" w:hAnsi="Arial" w:cs="Arial"/>
          <w:sz w:val="22"/>
          <w:szCs w:val="22"/>
        </w:rPr>
        <w:t>Le Spiruline</w:t>
      </w:r>
      <w:r w:rsidR="00123905">
        <w:rPr>
          <w:rFonts w:ascii="Arial" w:hAnsi="Arial" w:cs="Arial"/>
          <w:sz w:val="22"/>
          <w:szCs w:val="22"/>
        </w:rPr>
        <w:t xml:space="preserve"> produit</w:t>
      </w:r>
      <w:r>
        <w:rPr>
          <w:rFonts w:ascii="Arial" w:hAnsi="Arial" w:cs="Arial"/>
          <w:sz w:val="22"/>
          <w:szCs w:val="22"/>
        </w:rPr>
        <w:t xml:space="preserve"> vaut de 4,56 tonnes</w:t>
      </w:r>
    </w:p>
    <w:p w14:paraId="17052600" w14:textId="77777777" w:rsidR="007C3A7E" w:rsidRDefault="007C3A7E" w:rsidP="007C3A7E">
      <w:pPr>
        <w:jc w:val="both"/>
        <w:rPr>
          <w:rFonts w:ascii="Arial" w:hAnsi="Arial" w:cs="Arial"/>
          <w:sz w:val="22"/>
          <w:szCs w:val="22"/>
        </w:rPr>
      </w:pPr>
    </w:p>
    <w:p w14:paraId="3B8F8CF1" w14:textId="77777777" w:rsidR="007C3A7E" w:rsidRDefault="007C3A7E" w:rsidP="0017224E">
      <w:pPr>
        <w:ind w:firstLine="708"/>
        <w:jc w:val="both"/>
        <w:rPr>
          <w:rFonts w:ascii="Arial" w:hAnsi="Arial" w:cs="Arial"/>
          <w:sz w:val="22"/>
          <w:szCs w:val="22"/>
        </w:rPr>
      </w:pPr>
      <w:r>
        <w:rPr>
          <w:rFonts w:ascii="Arial" w:hAnsi="Arial" w:cs="Arial"/>
          <w:sz w:val="22"/>
          <w:szCs w:val="22"/>
        </w:rPr>
        <w:t>C’est la petite pêche maritime (</w:t>
      </w:r>
      <w:r w:rsidR="00215715">
        <w:rPr>
          <w:rFonts w:ascii="Arial" w:hAnsi="Arial" w:cs="Arial"/>
          <w:sz w:val="22"/>
          <w:szCs w:val="22"/>
        </w:rPr>
        <w:t>46</w:t>
      </w:r>
      <w:r>
        <w:rPr>
          <w:rFonts w:ascii="Arial" w:hAnsi="Arial" w:cs="Arial"/>
          <w:sz w:val="22"/>
          <w:szCs w:val="22"/>
        </w:rPr>
        <w:t>,</w:t>
      </w:r>
      <w:r w:rsidR="00215715">
        <w:rPr>
          <w:rFonts w:ascii="Arial" w:hAnsi="Arial" w:cs="Arial"/>
          <w:sz w:val="22"/>
          <w:szCs w:val="22"/>
        </w:rPr>
        <w:t>19</w:t>
      </w:r>
      <w:r>
        <w:rPr>
          <w:rFonts w:ascii="Arial" w:hAnsi="Arial" w:cs="Arial"/>
          <w:sz w:val="22"/>
          <w:szCs w:val="22"/>
        </w:rPr>
        <w:t>%) et l</w:t>
      </w:r>
      <w:r w:rsidR="00215715">
        <w:rPr>
          <w:rFonts w:ascii="Arial" w:hAnsi="Arial" w:cs="Arial"/>
          <w:sz w:val="22"/>
          <w:szCs w:val="22"/>
        </w:rPr>
        <w:t>’aquaculture</w:t>
      </w:r>
      <w:r w:rsidR="00C42E27">
        <w:rPr>
          <w:rFonts w:ascii="Arial" w:hAnsi="Arial" w:cs="Arial"/>
          <w:sz w:val="22"/>
          <w:szCs w:val="22"/>
        </w:rPr>
        <w:t xml:space="preserve"> maritime </w:t>
      </w:r>
      <w:r>
        <w:rPr>
          <w:rFonts w:ascii="Arial" w:hAnsi="Arial" w:cs="Arial"/>
          <w:sz w:val="22"/>
          <w:szCs w:val="22"/>
        </w:rPr>
        <w:t>(</w:t>
      </w:r>
      <w:r w:rsidR="00215715">
        <w:rPr>
          <w:rFonts w:ascii="Arial" w:hAnsi="Arial" w:cs="Arial"/>
          <w:sz w:val="22"/>
          <w:szCs w:val="22"/>
        </w:rPr>
        <w:t>20</w:t>
      </w:r>
      <w:r>
        <w:rPr>
          <w:rFonts w:ascii="Arial" w:hAnsi="Arial" w:cs="Arial"/>
          <w:sz w:val="22"/>
          <w:szCs w:val="22"/>
        </w:rPr>
        <w:t>,</w:t>
      </w:r>
      <w:r w:rsidR="00215715">
        <w:rPr>
          <w:rFonts w:ascii="Arial" w:hAnsi="Arial" w:cs="Arial"/>
          <w:sz w:val="22"/>
          <w:szCs w:val="22"/>
        </w:rPr>
        <w:t>23</w:t>
      </w:r>
      <w:r>
        <w:rPr>
          <w:rFonts w:ascii="Arial" w:hAnsi="Arial" w:cs="Arial"/>
          <w:sz w:val="22"/>
          <w:szCs w:val="22"/>
        </w:rPr>
        <w:t>%) qui apportent la majeure partie des productions ; la part des autres branches est faible (</w:t>
      </w:r>
      <w:r w:rsidR="00215715">
        <w:rPr>
          <w:rFonts w:ascii="Arial" w:hAnsi="Arial" w:cs="Arial"/>
          <w:sz w:val="22"/>
          <w:szCs w:val="22"/>
        </w:rPr>
        <w:t>pêche industrielle</w:t>
      </w:r>
      <w:r>
        <w:rPr>
          <w:rFonts w:ascii="Arial" w:hAnsi="Arial" w:cs="Arial"/>
          <w:sz w:val="22"/>
          <w:szCs w:val="22"/>
        </w:rPr>
        <w:t xml:space="preserve"> marine (</w:t>
      </w:r>
      <w:r w:rsidR="00DA5306">
        <w:rPr>
          <w:rFonts w:ascii="Arial" w:hAnsi="Arial" w:cs="Arial"/>
          <w:sz w:val="22"/>
          <w:szCs w:val="22"/>
        </w:rPr>
        <w:t>1</w:t>
      </w:r>
      <w:r w:rsidR="00215715">
        <w:rPr>
          <w:rFonts w:ascii="Arial" w:hAnsi="Arial" w:cs="Arial"/>
          <w:sz w:val="22"/>
          <w:szCs w:val="22"/>
        </w:rPr>
        <w:t>6</w:t>
      </w:r>
      <w:r>
        <w:rPr>
          <w:rFonts w:ascii="Arial" w:hAnsi="Arial" w:cs="Arial"/>
          <w:sz w:val="22"/>
          <w:szCs w:val="22"/>
        </w:rPr>
        <w:t>,</w:t>
      </w:r>
      <w:r w:rsidR="00C42E27">
        <w:rPr>
          <w:rFonts w:ascii="Arial" w:hAnsi="Arial" w:cs="Arial"/>
          <w:sz w:val="22"/>
          <w:szCs w:val="22"/>
        </w:rPr>
        <w:t>5</w:t>
      </w:r>
      <w:r w:rsidR="00215715">
        <w:rPr>
          <w:rFonts w:ascii="Arial" w:hAnsi="Arial" w:cs="Arial"/>
          <w:sz w:val="22"/>
          <w:szCs w:val="22"/>
        </w:rPr>
        <w:t>9</w:t>
      </w:r>
      <w:r>
        <w:rPr>
          <w:rFonts w:ascii="Arial" w:hAnsi="Arial" w:cs="Arial"/>
          <w:sz w:val="22"/>
          <w:szCs w:val="22"/>
        </w:rPr>
        <w:t>%)</w:t>
      </w:r>
      <w:r w:rsidR="00DA5306">
        <w:rPr>
          <w:rFonts w:ascii="Arial" w:hAnsi="Arial" w:cs="Arial"/>
          <w:sz w:val="22"/>
          <w:szCs w:val="22"/>
        </w:rPr>
        <w:t xml:space="preserve">, </w:t>
      </w:r>
      <w:r w:rsidR="00C42E27">
        <w:rPr>
          <w:rFonts w:ascii="Arial" w:hAnsi="Arial" w:cs="Arial"/>
          <w:sz w:val="22"/>
          <w:szCs w:val="22"/>
        </w:rPr>
        <w:t xml:space="preserve">petite pêche continentale </w:t>
      </w:r>
      <w:r w:rsidR="00DA5306">
        <w:rPr>
          <w:rFonts w:ascii="Arial" w:hAnsi="Arial" w:cs="Arial"/>
          <w:sz w:val="22"/>
          <w:szCs w:val="22"/>
        </w:rPr>
        <w:t>(</w:t>
      </w:r>
      <w:r w:rsidR="00215715">
        <w:rPr>
          <w:rFonts w:ascii="Arial" w:hAnsi="Arial" w:cs="Arial"/>
          <w:sz w:val="22"/>
          <w:szCs w:val="22"/>
        </w:rPr>
        <w:t>14</w:t>
      </w:r>
      <w:r>
        <w:rPr>
          <w:rFonts w:ascii="Arial" w:hAnsi="Arial" w:cs="Arial"/>
          <w:sz w:val="22"/>
          <w:szCs w:val="22"/>
        </w:rPr>
        <w:t>,</w:t>
      </w:r>
      <w:r w:rsidR="00215715">
        <w:rPr>
          <w:rFonts w:ascii="Arial" w:hAnsi="Arial" w:cs="Arial"/>
          <w:sz w:val="22"/>
          <w:szCs w:val="22"/>
        </w:rPr>
        <w:t>04</w:t>
      </w:r>
      <w:r w:rsidR="00DA5306">
        <w:rPr>
          <w:rFonts w:ascii="Arial" w:hAnsi="Arial" w:cs="Arial"/>
          <w:sz w:val="22"/>
          <w:szCs w:val="22"/>
        </w:rPr>
        <w:t xml:space="preserve">%), aquaculture eau douce </w:t>
      </w:r>
      <w:r w:rsidR="00215715">
        <w:rPr>
          <w:rFonts w:ascii="Arial" w:hAnsi="Arial" w:cs="Arial"/>
          <w:sz w:val="22"/>
          <w:szCs w:val="22"/>
        </w:rPr>
        <w:t>2</w:t>
      </w:r>
      <w:r w:rsidR="00C42E27">
        <w:rPr>
          <w:rFonts w:ascii="Arial" w:hAnsi="Arial" w:cs="Arial"/>
          <w:sz w:val="22"/>
          <w:szCs w:val="22"/>
        </w:rPr>
        <w:t>,</w:t>
      </w:r>
      <w:r w:rsidR="00215715">
        <w:rPr>
          <w:rFonts w:ascii="Arial" w:hAnsi="Arial" w:cs="Arial"/>
          <w:sz w:val="22"/>
          <w:szCs w:val="22"/>
        </w:rPr>
        <w:t>16</w:t>
      </w:r>
      <w:r w:rsidR="00DA5306">
        <w:rPr>
          <w:rFonts w:ascii="Arial" w:hAnsi="Arial" w:cs="Arial"/>
          <w:sz w:val="22"/>
          <w:szCs w:val="22"/>
        </w:rPr>
        <w:t>%) et pêche artisanale (0,</w:t>
      </w:r>
      <w:r w:rsidR="00C42E27">
        <w:rPr>
          <w:rFonts w:ascii="Arial" w:hAnsi="Arial" w:cs="Arial"/>
          <w:sz w:val="22"/>
          <w:szCs w:val="22"/>
        </w:rPr>
        <w:t>7</w:t>
      </w:r>
      <w:r w:rsidR="00215715">
        <w:rPr>
          <w:rFonts w:ascii="Arial" w:hAnsi="Arial" w:cs="Arial"/>
          <w:sz w:val="22"/>
          <w:szCs w:val="22"/>
        </w:rPr>
        <w:t>9</w:t>
      </w:r>
      <w:r>
        <w:rPr>
          <w:rFonts w:ascii="Arial" w:hAnsi="Arial" w:cs="Arial"/>
          <w:sz w:val="22"/>
          <w:szCs w:val="22"/>
        </w:rPr>
        <w:t xml:space="preserve">%). D’une manière générale, </w:t>
      </w:r>
      <w:r w:rsidR="00215715">
        <w:rPr>
          <w:rFonts w:ascii="Arial" w:hAnsi="Arial" w:cs="Arial"/>
          <w:sz w:val="22"/>
          <w:szCs w:val="22"/>
        </w:rPr>
        <w:t>63</w:t>
      </w:r>
      <w:r w:rsidR="00DA5306">
        <w:rPr>
          <w:rFonts w:ascii="Arial" w:hAnsi="Arial" w:cs="Arial"/>
          <w:sz w:val="22"/>
          <w:szCs w:val="22"/>
        </w:rPr>
        <w:t>,</w:t>
      </w:r>
      <w:r w:rsidR="00215715">
        <w:rPr>
          <w:rFonts w:ascii="Arial" w:hAnsi="Arial" w:cs="Arial"/>
          <w:sz w:val="22"/>
          <w:szCs w:val="22"/>
        </w:rPr>
        <w:t>57</w:t>
      </w:r>
      <w:r>
        <w:rPr>
          <w:rFonts w:ascii="Arial" w:hAnsi="Arial" w:cs="Arial"/>
          <w:sz w:val="22"/>
          <w:szCs w:val="22"/>
        </w:rPr>
        <w:t xml:space="preserve"> % de la production proviennent du sous-secteur maritime et le reste du sous-secteur aquaculture</w:t>
      </w:r>
      <w:r w:rsidR="00215715" w:rsidRPr="00215715">
        <w:rPr>
          <w:rFonts w:ascii="Arial" w:hAnsi="Arial" w:cs="Arial"/>
          <w:sz w:val="22"/>
          <w:szCs w:val="22"/>
        </w:rPr>
        <w:t xml:space="preserve"> </w:t>
      </w:r>
      <w:r w:rsidR="00215715">
        <w:rPr>
          <w:rFonts w:ascii="Arial" w:hAnsi="Arial" w:cs="Arial"/>
          <w:sz w:val="22"/>
          <w:szCs w:val="22"/>
        </w:rPr>
        <w:t>et</w:t>
      </w:r>
      <w:r w:rsidR="00215715" w:rsidRPr="00215715">
        <w:rPr>
          <w:rFonts w:ascii="Arial" w:hAnsi="Arial" w:cs="Arial"/>
          <w:sz w:val="22"/>
          <w:szCs w:val="22"/>
        </w:rPr>
        <w:t xml:space="preserve"> </w:t>
      </w:r>
      <w:r w:rsidR="00215715">
        <w:rPr>
          <w:rFonts w:ascii="Arial" w:hAnsi="Arial" w:cs="Arial"/>
          <w:sz w:val="22"/>
          <w:szCs w:val="22"/>
        </w:rPr>
        <w:t>continental</w:t>
      </w:r>
      <w:r>
        <w:rPr>
          <w:rFonts w:ascii="Arial" w:hAnsi="Arial" w:cs="Arial"/>
          <w:sz w:val="22"/>
          <w:szCs w:val="22"/>
        </w:rPr>
        <w:t>.</w:t>
      </w:r>
    </w:p>
    <w:p w14:paraId="0D1EC335" w14:textId="77777777" w:rsidR="007C3A7E" w:rsidRDefault="007C3A7E" w:rsidP="007C3A7E">
      <w:pPr>
        <w:jc w:val="both"/>
        <w:rPr>
          <w:rFonts w:ascii="Arial" w:hAnsi="Arial" w:cs="Arial"/>
          <w:sz w:val="22"/>
          <w:szCs w:val="22"/>
        </w:rPr>
      </w:pPr>
    </w:p>
    <w:p w14:paraId="703390EF" w14:textId="77777777" w:rsidR="007C3A7E" w:rsidRDefault="00215715" w:rsidP="0017224E">
      <w:pPr>
        <w:ind w:firstLine="708"/>
        <w:jc w:val="both"/>
        <w:rPr>
          <w:rFonts w:ascii="Arial" w:hAnsi="Arial" w:cs="Arial"/>
          <w:sz w:val="22"/>
          <w:szCs w:val="22"/>
        </w:rPr>
      </w:pPr>
      <w:r>
        <w:rPr>
          <w:rFonts w:ascii="Arial" w:hAnsi="Arial" w:cs="Arial"/>
          <w:sz w:val="22"/>
          <w:szCs w:val="22"/>
        </w:rPr>
        <w:t>P</w:t>
      </w:r>
      <w:r w:rsidR="007C3A7E">
        <w:rPr>
          <w:rFonts w:ascii="Arial" w:hAnsi="Arial" w:cs="Arial"/>
          <w:sz w:val="22"/>
          <w:szCs w:val="22"/>
        </w:rPr>
        <w:t xml:space="preserve">ar rapport à l’année </w:t>
      </w:r>
      <w:r w:rsidR="00C36ACA">
        <w:rPr>
          <w:rFonts w:ascii="Arial" w:hAnsi="Arial" w:cs="Arial"/>
          <w:sz w:val="22"/>
          <w:szCs w:val="22"/>
        </w:rPr>
        <w:t>20</w:t>
      </w:r>
      <w:r>
        <w:rPr>
          <w:rFonts w:ascii="Arial" w:hAnsi="Arial" w:cs="Arial"/>
          <w:sz w:val="22"/>
          <w:szCs w:val="22"/>
        </w:rPr>
        <w:t>22</w:t>
      </w:r>
      <w:r w:rsidR="00CD7696">
        <w:rPr>
          <w:rFonts w:ascii="Arial" w:hAnsi="Arial" w:cs="Arial"/>
          <w:sz w:val="22"/>
          <w:szCs w:val="22"/>
        </w:rPr>
        <w:t>, 14</w:t>
      </w:r>
      <w:r>
        <w:rPr>
          <w:rFonts w:ascii="Arial" w:hAnsi="Arial" w:cs="Arial"/>
          <w:sz w:val="22"/>
          <w:szCs w:val="22"/>
        </w:rPr>
        <w:t>7 364</w:t>
      </w:r>
      <w:r w:rsidR="00123905">
        <w:rPr>
          <w:rFonts w:ascii="Arial" w:hAnsi="Arial" w:cs="Arial"/>
          <w:sz w:val="22"/>
          <w:szCs w:val="22"/>
        </w:rPr>
        <w:t>,77</w:t>
      </w:r>
      <w:r w:rsidR="00CD7696">
        <w:rPr>
          <w:rFonts w:ascii="Arial" w:hAnsi="Arial" w:cs="Arial"/>
          <w:sz w:val="22"/>
          <w:szCs w:val="22"/>
        </w:rPr>
        <w:t xml:space="preserve"> tonnes</w:t>
      </w:r>
      <w:r w:rsidR="00123905">
        <w:rPr>
          <w:rFonts w:ascii="Arial" w:hAnsi="Arial" w:cs="Arial"/>
          <w:sz w:val="22"/>
          <w:szCs w:val="22"/>
        </w:rPr>
        <w:t>,</w:t>
      </w:r>
      <w:r w:rsidR="00CD7696">
        <w:rPr>
          <w:rFonts w:ascii="Arial" w:hAnsi="Arial" w:cs="Arial"/>
          <w:sz w:val="22"/>
          <w:szCs w:val="22"/>
        </w:rPr>
        <w:t xml:space="preserve"> </w:t>
      </w:r>
      <w:r w:rsidR="00C36ACA">
        <w:rPr>
          <w:rFonts w:ascii="Arial" w:hAnsi="Arial" w:cs="Arial"/>
          <w:sz w:val="22"/>
          <w:szCs w:val="22"/>
        </w:rPr>
        <w:t>la production pour l’année 20</w:t>
      </w:r>
      <w:r w:rsidR="00CD7696">
        <w:rPr>
          <w:rFonts w:ascii="Arial" w:hAnsi="Arial" w:cs="Arial"/>
          <w:sz w:val="22"/>
          <w:szCs w:val="22"/>
        </w:rPr>
        <w:t>2</w:t>
      </w:r>
      <w:r w:rsidR="00123905">
        <w:rPr>
          <w:rFonts w:ascii="Arial" w:hAnsi="Arial" w:cs="Arial"/>
          <w:sz w:val="22"/>
          <w:szCs w:val="22"/>
        </w:rPr>
        <w:t>3</w:t>
      </w:r>
      <w:r w:rsidR="00FA0ACD">
        <w:rPr>
          <w:rFonts w:ascii="Arial" w:hAnsi="Arial" w:cs="Arial"/>
          <w:sz w:val="22"/>
          <w:szCs w:val="22"/>
        </w:rPr>
        <w:t xml:space="preserve"> </w:t>
      </w:r>
      <w:r w:rsidR="00CD7696">
        <w:rPr>
          <w:rFonts w:ascii="Arial" w:hAnsi="Arial" w:cs="Arial"/>
          <w:sz w:val="22"/>
          <w:szCs w:val="22"/>
        </w:rPr>
        <w:t>augmente</w:t>
      </w:r>
      <w:r w:rsidR="00C36ACA">
        <w:rPr>
          <w:rFonts w:ascii="Arial" w:hAnsi="Arial" w:cs="Arial"/>
          <w:sz w:val="22"/>
          <w:szCs w:val="22"/>
        </w:rPr>
        <w:t xml:space="preserve"> de </w:t>
      </w:r>
      <w:r w:rsidR="00E338AB">
        <w:rPr>
          <w:rFonts w:ascii="Arial" w:hAnsi="Arial" w:cs="Arial"/>
          <w:sz w:val="22"/>
          <w:szCs w:val="22"/>
        </w:rPr>
        <w:t>2</w:t>
      </w:r>
      <w:r w:rsidR="00123905">
        <w:rPr>
          <w:rFonts w:ascii="Arial" w:hAnsi="Arial" w:cs="Arial"/>
          <w:sz w:val="22"/>
          <w:szCs w:val="22"/>
        </w:rPr>
        <w:t>0</w:t>
      </w:r>
      <w:r w:rsidR="00E338AB">
        <w:rPr>
          <w:rFonts w:ascii="Arial" w:hAnsi="Arial" w:cs="Arial"/>
          <w:sz w:val="22"/>
          <w:szCs w:val="22"/>
        </w:rPr>
        <w:t> </w:t>
      </w:r>
      <w:r w:rsidR="00123905">
        <w:rPr>
          <w:rFonts w:ascii="Arial" w:hAnsi="Arial" w:cs="Arial"/>
          <w:sz w:val="22"/>
          <w:szCs w:val="22"/>
        </w:rPr>
        <w:t>140</w:t>
      </w:r>
      <w:r w:rsidR="00E338AB">
        <w:rPr>
          <w:rFonts w:ascii="Arial" w:hAnsi="Arial" w:cs="Arial"/>
          <w:sz w:val="22"/>
          <w:szCs w:val="22"/>
        </w:rPr>
        <w:t>,</w:t>
      </w:r>
      <w:r w:rsidR="00123905">
        <w:rPr>
          <w:rFonts w:ascii="Arial" w:hAnsi="Arial" w:cs="Arial"/>
          <w:sz w:val="22"/>
          <w:szCs w:val="22"/>
        </w:rPr>
        <w:t>0</w:t>
      </w:r>
      <w:r w:rsidR="00CD7696">
        <w:rPr>
          <w:rFonts w:ascii="Arial" w:hAnsi="Arial" w:cs="Arial"/>
          <w:sz w:val="22"/>
          <w:szCs w:val="22"/>
        </w:rPr>
        <w:t>7</w:t>
      </w:r>
      <w:r w:rsidR="00123905">
        <w:rPr>
          <w:rFonts w:ascii="Arial" w:hAnsi="Arial" w:cs="Arial"/>
          <w:sz w:val="22"/>
          <w:szCs w:val="22"/>
        </w:rPr>
        <w:t xml:space="preserve"> tonnes</w:t>
      </w:r>
      <w:r w:rsidR="00E338AB">
        <w:rPr>
          <w:rFonts w:ascii="Arial" w:hAnsi="Arial" w:cs="Arial"/>
          <w:sz w:val="22"/>
          <w:szCs w:val="22"/>
        </w:rPr>
        <w:t xml:space="preserve"> soit</w:t>
      </w:r>
      <w:r w:rsidR="00C36ACA">
        <w:rPr>
          <w:rFonts w:ascii="Arial" w:hAnsi="Arial" w:cs="Arial"/>
          <w:sz w:val="22"/>
          <w:szCs w:val="22"/>
        </w:rPr>
        <w:t xml:space="preserve"> 1</w:t>
      </w:r>
      <w:r w:rsidR="00123905">
        <w:rPr>
          <w:rFonts w:ascii="Arial" w:hAnsi="Arial" w:cs="Arial"/>
          <w:sz w:val="22"/>
          <w:szCs w:val="22"/>
        </w:rPr>
        <w:t>2</w:t>
      </w:r>
      <w:r w:rsidR="00C36ACA">
        <w:rPr>
          <w:rFonts w:ascii="Arial" w:hAnsi="Arial" w:cs="Arial"/>
          <w:sz w:val="22"/>
          <w:szCs w:val="22"/>
        </w:rPr>
        <w:t>,</w:t>
      </w:r>
      <w:r w:rsidR="00123905">
        <w:rPr>
          <w:rFonts w:ascii="Arial" w:hAnsi="Arial" w:cs="Arial"/>
          <w:sz w:val="22"/>
          <w:szCs w:val="22"/>
        </w:rPr>
        <w:t>02</w:t>
      </w:r>
      <w:r w:rsidR="00C36ACA">
        <w:rPr>
          <w:rFonts w:ascii="Arial" w:hAnsi="Arial" w:cs="Arial"/>
          <w:sz w:val="22"/>
          <w:szCs w:val="22"/>
        </w:rPr>
        <w:t>%</w:t>
      </w:r>
      <w:r w:rsidR="00E338AB">
        <w:rPr>
          <w:rFonts w:ascii="Arial" w:hAnsi="Arial" w:cs="Arial"/>
          <w:sz w:val="22"/>
          <w:szCs w:val="22"/>
        </w:rPr>
        <w:t>.</w:t>
      </w:r>
    </w:p>
    <w:p w14:paraId="054C0203" w14:textId="77777777" w:rsidR="007C3A7E" w:rsidRDefault="007C3A7E" w:rsidP="007C3A7E">
      <w:pPr>
        <w:jc w:val="both"/>
        <w:rPr>
          <w:rFonts w:ascii="Arial" w:hAnsi="Arial" w:cs="Arial"/>
          <w:sz w:val="22"/>
          <w:szCs w:val="22"/>
        </w:rPr>
      </w:pPr>
    </w:p>
    <w:p w14:paraId="4FF5D0D4" w14:textId="77777777" w:rsidR="007C3A7E" w:rsidRDefault="007C3A7E" w:rsidP="007C3A7E">
      <w:pPr>
        <w:jc w:val="both"/>
        <w:rPr>
          <w:rFonts w:ascii="Arial" w:hAnsi="Arial" w:cs="Arial"/>
          <w:sz w:val="22"/>
          <w:szCs w:val="22"/>
        </w:rPr>
      </w:pPr>
    </w:p>
    <w:p w14:paraId="24594782" w14:textId="77777777" w:rsidR="007C3A7E" w:rsidRDefault="007C3A7E" w:rsidP="007C3A7E">
      <w:pPr>
        <w:jc w:val="center"/>
        <w:rPr>
          <w:rFonts w:ascii="Arial" w:hAnsi="Arial" w:cs="Arial"/>
          <w:b/>
          <w:sz w:val="22"/>
          <w:szCs w:val="22"/>
        </w:rPr>
      </w:pPr>
    </w:p>
    <w:p w14:paraId="10190EAF" w14:textId="77777777" w:rsidR="007C3A7E" w:rsidRDefault="007C3A7E" w:rsidP="007C3A7E">
      <w:pPr>
        <w:jc w:val="center"/>
        <w:rPr>
          <w:rFonts w:ascii="Arial" w:hAnsi="Arial" w:cs="Arial"/>
          <w:b/>
          <w:sz w:val="22"/>
          <w:szCs w:val="22"/>
          <w:u w:val="single"/>
        </w:rPr>
      </w:pPr>
      <w:r w:rsidRPr="00AF7923">
        <w:rPr>
          <w:rFonts w:ascii="Arial" w:hAnsi="Arial" w:cs="Arial"/>
          <w:b/>
          <w:sz w:val="22"/>
          <w:szCs w:val="22"/>
        </w:rPr>
        <w:t xml:space="preserve">Tableau </w:t>
      </w:r>
      <w:r w:rsidR="00F77C1B">
        <w:rPr>
          <w:rFonts w:ascii="Arial" w:hAnsi="Arial" w:cs="Arial"/>
          <w:b/>
          <w:sz w:val="22"/>
          <w:szCs w:val="22"/>
        </w:rPr>
        <w:t>1</w:t>
      </w:r>
      <w:r>
        <w:rPr>
          <w:rFonts w:ascii="Arial" w:hAnsi="Arial" w:cs="Arial"/>
          <w:sz w:val="22"/>
          <w:szCs w:val="22"/>
        </w:rPr>
        <w:t xml:space="preserve"> : </w:t>
      </w:r>
      <w:r w:rsidRPr="00AF7923">
        <w:rPr>
          <w:rFonts w:ascii="Arial" w:hAnsi="Arial" w:cs="Arial"/>
          <w:b/>
          <w:sz w:val="22"/>
          <w:szCs w:val="22"/>
          <w:u w:val="single"/>
        </w:rPr>
        <w:t>La situation de la production par type de pêcherie</w:t>
      </w:r>
    </w:p>
    <w:p w14:paraId="2C551BDA" w14:textId="77777777" w:rsidR="007C3A7E" w:rsidRDefault="007C3A7E" w:rsidP="007C3A7E">
      <w:pPr>
        <w:jc w:val="center"/>
        <w:rPr>
          <w:rFonts w:ascii="Arial" w:hAnsi="Arial" w:cs="Arial"/>
          <w:b/>
          <w:sz w:val="22"/>
          <w:szCs w:val="22"/>
          <w:u w:val="single"/>
        </w:rPr>
      </w:pPr>
      <w:r>
        <w:rPr>
          <w:rFonts w:ascii="Arial" w:hAnsi="Arial" w:cs="Arial"/>
          <w:b/>
          <w:sz w:val="22"/>
          <w:szCs w:val="22"/>
          <w:u w:val="single"/>
        </w:rPr>
        <w:t>Unité : en tonnes</w:t>
      </w:r>
    </w:p>
    <w:p w14:paraId="581A5096" w14:textId="77777777" w:rsidR="00A52B02" w:rsidRDefault="00A52B02" w:rsidP="00A52B02">
      <w:pPr>
        <w:jc w:val="both"/>
        <w:rPr>
          <w:rFonts w:ascii="Arial" w:hAnsi="Arial" w:cs="Arial"/>
          <w:sz w:val="22"/>
          <w:szCs w:val="22"/>
        </w:rPr>
      </w:pPr>
    </w:p>
    <w:p w14:paraId="049274E5" w14:textId="77777777" w:rsidR="00A52B02" w:rsidRDefault="00A52B02" w:rsidP="00A52B02">
      <w:pPr>
        <w:jc w:val="both"/>
        <w:rPr>
          <w:rFonts w:ascii="Arial" w:hAnsi="Arial" w:cs="Arial"/>
          <w:sz w:val="22"/>
          <w:szCs w:val="22"/>
        </w:rPr>
      </w:pPr>
    </w:p>
    <w:p w14:paraId="019B25F9" w14:textId="77777777" w:rsidR="00A52B02" w:rsidRDefault="00A52B02" w:rsidP="00A52B02">
      <w:pPr>
        <w:jc w:val="both"/>
        <w:rPr>
          <w:rFonts w:ascii="Arial" w:hAnsi="Arial" w:cs="Arial"/>
          <w:sz w:val="22"/>
          <w:szCs w:val="22"/>
        </w:rPr>
      </w:pPr>
    </w:p>
    <w:p w14:paraId="380C7E73" w14:textId="77777777" w:rsidR="00DA5306" w:rsidRDefault="00DA5306">
      <w:pPr>
        <w:spacing w:after="200" w:line="276" w:lineRule="auto"/>
      </w:pPr>
      <w:r>
        <w:br w:type="page"/>
      </w:r>
      <w:r w:rsidR="00123905">
        <w:rPr>
          <w:noProof/>
        </w:rPr>
        <w:lastRenderedPageBreak/>
        <w:drawing>
          <wp:inline distT="0" distB="0" distL="0" distR="0" wp14:anchorId="3D1B212D" wp14:editId="54D47D35">
            <wp:extent cx="3825240" cy="8892540"/>
            <wp:effectExtent l="0" t="0" r="0" b="0"/>
            <wp:docPr id="11155285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5240" cy="8892540"/>
                    </a:xfrm>
                    <a:prstGeom prst="rect">
                      <a:avLst/>
                    </a:prstGeom>
                    <a:noFill/>
                    <a:ln>
                      <a:noFill/>
                    </a:ln>
                  </pic:spPr>
                </pic:pic>
              </a:graphicData>
            </a:graphic>
          </wp:inline>
        </w:drawing>
      </w:r>
    </w:p>
    <w:p w14:paraId="525BD612" w14:textId="6C222939" w:rsidR="00EF07FD" w:rsidRDefault="00EF07FD" w:rsidP="00EF07FD">
      <w:pPr>
        <w:jc w:val="center"/>
        <w:rPr>
          <w:rFonts w:ascii="Arial" w:hAnsi="Arial" w:cs="Arial"/>
          <w:b/>
          <w:sz w:val="22"/>
          <w:szCs w:val="22"/>
          <w:u w:val="single"/>
        </w:rPr>
      </w:pPr>
      <w:r w:rsidRPr="00AF7923">
        <w:rPr>
          <w:rFonts w:ascii="Arial" w:hAnsi="Arial" w:cs="Arial"/>
          <w:b/>
          <w:sz w:val="22"/>
          <w:szCs w:val="22"/>
        </w:rPr>
        <w:lastRenderedPageBreak/>
        <w:t>Tableau</w:t>
      </w:r>
      <w:r w:rsidR="00F77C1B">
        <w:rPr>
          <w:rFonts w:ascii="Arial" w:hAnsi="Arial" w:cs="Arial"/>
          <w:b/>
          <w:sz w:val="22"/>
          <w:szCs w:val="22"/>
        </w:rPr>
        <w:t xml:space="preserve"> 2</w:t>
      </w:r>
      <w:r w:rsidR="0017224E">
        <w:rPr>
          <w:rFonts w:ascii="Arial" w:hAnsi="Arial" w:cs="Arial"/>
          <w:sz w:val="22"/>
          <w:szCs w:val="22"/>
        </w:rPr>
        <w:t xml:space="preserve"> : </w:t>
      </w:r>
      <w:r w:rsidR="0017224E" w:rsidRPr="0017224E">
        <w:rPr>
          <w:rFonts w:ascii="Arial" w:hAnsi="Arial" w:cs="Arial"/>
          <w:b/>
          <w:bCs/>
          <w:sz w:val="22"/>
          <w:szCs w:val="22"/>
          <w:u w:val="single"/>
        </w:rPr>
        <w:t>Production</w:t>
      </w:r>
      <w:r w:rsidRPr="0017224E">
        <w:rPr>
          <w:rFonts w:ascii="Arial" w:hAnsi="Arial" w:cs="Arial"/>
          <w:b/>
          <w:bCs/>
          <w:sz w:val="22"/>
          <w:szCs w:val="22"/>
          <w:u w:val="single"/>
        </w:rPr>
        <w:t xml:space="preserve"> p</w:t>
      </w:r>
      <w:r w:rsidRPr="00AF7923">
        <w:rPr>
          <w:rFonts w:ascii="Arial" w:hAnsi="Arial" w:cs="Arial"/>
          <w:b/>
          <w:sz w:val="22"/>
          <w:szCs w:val="22"/>
          <w:u w:val="single"/>
        </w:rPr>
        <w:t xml:space="preserve">ar </w:t>
      </w:r>
      <w:r w:rsidR="006E31AC">
        <w:rPr>
          <w:rFonts w:ascii="Arial" w:hAnsi="Arial" w:cs="Arial"/>
          <w:b/>
          <w:sz w:val="22"/>
          <w:szCs w:val="22"/>
          <w:u w:val="single"/>
        </w:rPr>
        <w:t>type d’</w:t>
      </w:r>
      <w:r>
        <w:rPr>
          <w:rFonts w:ascii="Arial" w:hAnsi="Arial" w:cs="Arial"/>
          <w:b/>
          <w:sz w:val="22"/>
          <w:szCs w:val="22"/>
          <w:u w:val="single"/>
        </w:rPr>
        <w:t>activités et domaines</w:t>
      </w:r>
    </w:p>
    <w:p w14:paraId="2830631B" w14:textId="77777777" w:rsidR="00EF07FD" w:rsidRDefault="00EF07FD" w:rsidP="00EF07FD">
      <w:pPr>
        <w:jc w:val="center"/>
        <w:rPr>
          <w:rFonts w:ascii="Arial" w:hAnsi="Arial" w:cs="Arial"/>
          <w:b/>
          <w:sz w:val="22"/>
          <w:szCs w:val="22"/>
          <w:u w:val="single"/>
        </w:rPr>
      </w:pPr>
      <w:r>
        <w:rPr>
          <w:rFonts w:ascii="Arial" w:hAnsi="Arial" w:cs="Arial"/>
          <w:b/>
          <w:sz w:val="22"/>
          <w:szCs w:val="22"/>
          <w:u w:val="single"/>
        </w:rPr>
        <w:t>Unité : en tonnes</w:t>
      </w:r>
    </w:p>
    <w:p w14:paraId="6356D23B" w14:textId="77777777" w:rsidR="00EF07FD" w:rsidRDefault="00EF07FD" w:rsidP="00EF07FD">
      <w:pPr>
        <w:rPr>
          <w:rFonts w:ascii="Arial" w:hAnsi="Arial" w:cs="Arial"/>
          <w:b/>
          <w:sz w:val="22"/>
          <w:szCs w:val="22"/>
          <w:u w:val="single"/>
        </w:rPr>
      </w:pPr>
    </w:p>
    <w:p w14:paraId="14CC0FF5" w14:textId="77777777" w:rsidR="007E2CA9" w:rsidRDefault="00081E64" w:rsidP="00402A5D">
      <w:pPr>
        <w:spacing w:after="200" w:line="276" w:lineRule="auto"/>
        <w:jc w:val="both"/>
        <w:rPr>
          <w:noProof/>
        </w:rPr>
      </w:pPr>
      <w:r>
        <w:rPr>
          <w:noProof/>
        </w:rPr>
        <w:drawing>
          <wp:inline distT="0" distB="0" distL="0" distR="0" wp14:anchorId="76D44D7E" wp14:editId="49ADC28D">
            <wp:extent cx="5379720" cy="8261712"/>
            <wp:effectExtent l="0" t="0" r="0" b="0"/>
            <wp:docPr id="15172439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3119" cy="8266931"/>
                    </a:xfrm>
                    <a:prstGeom prst="rect">
                      <a:avLst/>
                    </a:prstGeom>
                    <a:noFill/>
                    <a:ln>
                      <a:noFill/>
                    </a:ln>
                  </pic:spPr>
                </pic:pic>
              </a:graphicData>
            </a:graphic>
          </wp:inline>
        </w:drawing>
      </w:r>
    </w:p>
    <w:p w14:paraId="738CDA68" w14:textId="77777777" w:rsidR="00BE43F7" w:rsidRDefault="00BE43F7" w:rsidP="00BE43F7">
      <w:pPr>
        <w:jc w:val="center"/>
        <w:rPr>
          <w:rFonts w:ascii="Arial" w:hAnsi="Arial" w:cs="Arial"/>
          <w:b/>
          <w:sz w:val="22"/>
          <w:szCs w:val="22"/>
          <w:u w:val="single"/>
        </w:rPr>
      </w:pPr>
      <w:r w:rsidRPr="00AF7923">
        <w:rPr>
          <w:rFonts w:ascii="Arial" w:hAnsi="Arial" w:cs="Arial"/>
          <w:b/>
          <w:sz w:val="22"/>
          <w:szCs w:val="22"/>
        </w:rPr>
        <w:lastRenderedPageBreak/>
        <w:t xml:space="preserve">Figure </w:t>
      </w:r>
      <w:r w:rsidR="00B7117B">
        <w:rPr>
          <w:rFonts w:ascii="Arial" w:hAnsi="Arial" w:cs="Arial"/>
          <w:b/>
          <w:sz w:val="22"/>
          <w:szCs w:val="22"/>
        </w:rPr>
        <w:t>1</w:t>
      </w:r>
      <w:r w:rsidRPr="00AF7923">
        <w:rPr>
          <w:rFonts w:ascii="Arial" w:hAnsi="Arial" w:cs="Arial"/>
          <w:b/>
          <w:sz w:val="22"/>
          <w:szCs w:val="22"/>
        </w:rPr>
        <w:t> :</w:t>
      </w:r>
      <w:r w:rsidRPr="00AF7923">
        <w:rPr>
          <w:rFonts w:ascii="Arial" w:hAnsi="Arial" w:cs="Arial"/>
          <w:b/>
          <w:sz w:val="22"/>
          <w:szCs w:val="22"/>
          <w:u w:val="single"/>
        </w:rPr>
        <w:t xml:space="preserve"> Tonnage de captures par type de pêcherie</w:t>
      </w:r>
    </w:p>
    <w:p w14:paraId="7DA3AEA8" w14:textId="77777777" w:rsidR="00B83225" w:rsidRDefault="00B83225" w:rsidP="00BE43F7">
      <w:pPr>
        <w:jc w:val="center"/>
        <w:rPr>
          <w:rFonts w:ascii="Arial" w:hAnsi="Arial" w:cs="Arial"/>
          <w:b/>
          <w:sz w:val="22"/>
          <w:szCs w:val="22"/>
          <w:u w:val="single"/>
        </w:rPr>
      </w:pPr>
    </w:p>
    <w:p w14:paraId="0B704C02" w14:textId="77777777" w:rsidR="00BE43F7" w:rsidRDefault="007C0315">
      <w:pPr>
        <w:spacing w:after="200" w:line="276" w:lineRule="auto"/>
        <w:rPr>
          <w:noProof/>
        </w:rPr>
      </w:pPr>
      <w:r w:rsidRPr="005A0840">
        <w:rPr>
          <w:noProof/>
        </w:rPr>
        <mc:AlternateContent>
          <mc:Choice Requires="cx1">
            <w:drawing>
              <wp:inline distT="0" distB="0" distL="0" distR="0" wp14:anchorId="2A0D64BB" wp14:editId="5EDE14AD">
                <wp:extent cx="5760720" cy="2543810"/>
                <wp:effectExtent l="0" t="0" r="0" b="0"/>
                <wp:docPr id="95" name="Graphique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xmlns:w16du="http://schemas.microsoft.com/office/word/2023/wordml/word16du">
            <w:drawing>
              <wp:inline distT="0" distB="0" distL="0" distR="0">
                <wp:extent cx="5760720" cy="2543810"/>
                <wp:effectExtent l="0" t="0" r="0" b="0"/>
                <wp:docPr id="95" name="Graphique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5" name="Graphique 1"/>
                        <pic:cNvPicPr>
                          <a:picLocks noGrp="1" noRot="1" noChangeAspect="1" noMove="1" noResize="1" noEditPoints="1" noAdjustHandles="1" noChangeArrowheads="1" noChangeShapeType="1"/>
                        </pic:cNvPicPr>
                      </pic:nvPicPr>
                      <pic:blipFill>
                        <a:blip r:embed="rId13"/>
                        <a:stretch>
                          <a:fillRect/>
                        </a:stretch>
                      </pic:blipFill>
                      <pic:spPr>
                        <a:xfrm>
                          <a:off x="0" y="0"/>
                          <a:ext cx="5760720" cy="2543810"/>
                        </a:xfrm>
                        <a:prstGeom prst="rect">
                          <a:avLst/>
                        </a:prstGeom>
                      </pic:spPr>
                    </pic:pic>
                  </a:graphicData>
                </a:graphic>
              </wp:inline>
            </w:drawing>
          </mc:Fallback>
        </mc:AlternateContent>
      </w:r>
    </w:p>
    <w:p w14:paraId="6E20AEA2" w14:textId="77777777" w:rsidR="00081E64" w:rsidRDefault="00081E64">
      <w:pPr>
        <w:spacing w:after="200" w:line="276" w:lineRule="auto"/>
      </w:pPr>
      <w:r>
        <w:rPr>
          <w:noProof/>
        </w:rPr>
        <w:drawing>
          <wp:inline distT="0" distB="0" distL="0" distR="0" wp14:anchorId="08CC1A47" wp14:editId="1918B8B6">
            <wp:extent cx="5760720" cy="2841625"/>
            <wp:effectExtent l="0" t="0" r="0" b="0"/>
            <wp:docPr id="468529986" name="Graphique 1">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D868BF" w14:textId="77777777" w:rsidR="00B83225" w:rsidRDefault="00B83225">
      <w:pPr>
        <w:spacing w:after="200" w:line="276" w:lineRule="auto"/>
      </w:pPr>
    </w:p>
    <w:p w14:paraId="673756CE" w14:textId="77777777" w:rsidR="00402A5D" w:rsidRDefault="008E081F" w:rsidP="008E081F">
      <w:pPr>
        <w:spacing w:after="200" w:line="276" w:lineRule="auto"/>
        <w:jc w:val="center"/>
        <w:rPr>
          <w:rFonts w:ascii="Arial" w:hAnsi="Arial" w:cs="Arial"/>
          <w:b/>
          <w:sz w:val="22"/>
          <w:szCs w:val="22"/>
          <w:u w:val="single"/>
        </w:rPr>
      </w:pPr>
      <w:r w:rsidRPr="00AF7923">
        <w:rPr>
          <w:rFonts w:ascii="Arial" w:hAnsi="Arial" w:cs="Arial"/>
          <w:b/>
          <w:sz w:val="22"/>
          <w:szCs w:val="22"/>
        </w:rPr>
        <w:t xml:space="preserve">Figure </w:t>
      </w:r>
      <w:r w:rsidR="00B7117B">
        <w:rPr>
          <w:rFonts w:ascii="Arial" w:hAnsi="Arial" w:cs="Arial"/>
          <w:b/>
          <w:sz w:val="22"/>
          <w:szCs w:val="22"/>
        </w:rPr>
        <w:t>2</w:t>
      </w:r>
      <w:r w:rsidRPr="00AF7923">
        <w:rPr>
          <w:rFonts w:ascii="Arial" w:hAnsi="Arial" w:cs="Arial"/>
          <w:b/>
          <w:sz w:val="22"/>
          <w:szCs w:val="22"/>
        </w:rPr>
        <w:t xml:space="preserve"> : </w:t>
      </w:r>
      <w:r w:rsidRPr="00AF7923">
        <w:rPr>
          <w:rFonts w:ascii="Arial" w:hAnsi="Arial" w:cs="Arial"/>
          <w:b/>
          <w:sz w:val="22"/>
          <w:szCs w:val="22"/>
          <w:u w:val="single"/>
        </w:rPr>
        <w:t>Composition de production par type de pêcherie</w:t>
      </w:r>
    </w:p>
    <w:p w14:paraId="5109FA92" w14:textId="77777777" w:rsidR="008B2576" w:rsidRDefault="00AA4A80" w:rsidP="008B2576">
      <w:pPr>
        <w:jc w:val="center"/>
      </w:pPr>
      <w:r>
        <w:rPr>
          <w:noProof/>
        </w:rPr>
        <w:drawing>
          <wp:inline distT="0" distB="0" distL="0" distR="0" wp14:anchorId="6472EA51" wp14:editId="27941B37">
            <wp:extent cx="5715000" cy="2156460"/>
            <wp:effectExtent l="0" t="0" r="0" b="15240"/>
            <wp:docPr id="464870613" name="Graphique 1">
              <a:extLst xmlns:a="http://schemas.openxmlformats.org/drawingml/2006/main">
                <a:ext uri="{FF2B5EF4-FFF2-40B4-BE49-F238E27FC236}">
                  <a16:creationId xmlns:a16="http://schemas.microsoft.com/office/drawing/2014/main" id="{B0DB8941-2D39-8D55-CF42-5D0FC0E04D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DE95CC" w14:textId="77777777" w:rsidR="008B2576" w:rsidRDefault="00AA4A80" w:rsidP="008B2576">
      <w:pPr>
        <w:jc w:val="center"/>
      </w:pPr>
      <w:r>
        <w:rPr>
          <w:noProof/>
        </w:rPr>
        <w:lastRenderedPageBreak/>
        <w:drawing>
          <wp:inline distT="0" distB="0" distL="0" distR="0" wp14:anchorId="77E4D522" wp14:editId="20D1767C">
            <wp:extent cx="5638800" cy="1375410"/>
            <wp:effectExtent l="0" t="0" r="0" b="15240"/>
            <wp:docPr id="499740127" name="Graphique 1">
              <a:extLst xmlns:a="http://schemas.openxmlformats.org/drawingml/2006/main">
                <a:ext uri="{FF2B5EF4-FFF2-40B4-BE49-F238E27FC236}">
                  <a16:creationId xmlns:a16="http://schemas.microsoft.com/office/drawing/2014/main" id="{28F72B2A-F0FE-FAAD-013A-BD07D8730D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257606" w14:textId="77777777" w:rsidR="00AA4A80" w:rsidRDefault="00AA4A80" w:rsidP="00AA4A80">
      <w:pPr>
        <w:spacing w:after="200" w:line="276" w:lineRule="auto"/>
        <w:rPr>
          <w:rFonts w:ascii="Arial" w:hAnsi="Arial" w:cs="Arial"/>
          <w:b/>
          <w:sz w:val="22"/>
          <w:szCs w:val="22"/>
        </w:rPr>
      </w:pPr>
    </w:p>
    <w:p w14:paraId="4C2D7F86" w14:textId="77777777" w:rsidR="009A30F3" w:rsidRDefault="009A30F3" w:rsidP="00AA4A80">
      <w:pPr>
        <w:spacing w:after="200" w:line="276" w:lineRule="auto"/>
        <w:rPr>
          <w:rFonts w:ascii="Arial" w:hAnsi="Arial" w:cs="Arial"/>
          <w:b/>
          <w:sz w:val="22"/>
          <w:szCs w:val="22"/>
          <w:u w:val="single"/>
        </w:rPr>
      </w:pPr>
      <w:r w:rsidRPr="00AF7923">
        <w:rPr>
          <w:rFonts w:ascii="Arial" w:hAnsi="Arial" w:cs="Arial"/>
          <w:b/>
          <w:sz w:val="22"/>
          <w:szCs w:val="22"/>
        </w:rPr>
        <w:t xml:space="preserve">Figure </w:t>
      </w:r>
      <w:r w:rsidR="00B7117B">
        <w:rPr>
          <w:rFonts w:ascii="Arial" w:hAnsi="Arial" w:cs="Arial"/>
          <w:b/>
          <w:sz w:val="22"/>
          <w:szCs w:val="22"/>
        </w:rPr>
        <w:t>3</w:t>
      </w:r>
      <w:r w:rsidRPr="00AF7923">
        <w:rPr>
          <w:rFonts w:ascii="Arial" w:hAnsi="Arial" w:cs="Arial"/>
          <w:b/>
          <w:sz w:val="22"/>
          <w:szCs w:val="22"/>
        </w:rPr>
        <w:t xml:space="preserve"> : </w:t>
      </w:r>
      <w:r>
        <w:rPr>
          <w:rFonts w:ascii="Arial" w:hAnsi="Arial" w:cs="Arial"/>
          <w:b/>
          <w:sz w:val="22"/>
          <w:szCs w:val="22"/>
          <w:u w:val="single"/>
        </w:rPr>
        <w:t>Production totale de la pêche et de l’aquaculture</w:t>
      </w:r>
    </w:p>
    <w:p w14:paraId="08820C21" w14:textId="77777777" w:rsidR="009A30F3" w:rsidRDefault="006A5A75" w:rsidP="008B2576">
      <w:pPr>
        <w:jc w:val="center"/>
      </w:pPr>
      <w:r>
        <w:rPr>
          <w:noProof/>
        </w:rPr>
        <w:drawing>
          <wp:inline distT="0" distB="0" distL="0" distR="0" wp14:anchorId="1EBB33B6" wp14:editId="0EBB9D98">
            <wp:extent cx="5760720" cy="3084830"/>
            <wp:effectExtent l="0" t="0" r="0" b="0"/>
            <wp:docPr id="1221361752" name="Graphique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17F64E" w14:textId="77777777" w:rsidR="00D13F12" w:rsidRDefault="00D13F12" w:rsidP="008B2576">
      <w:pPr>
        <w:jc w:val="center"/>
      </w:pPr>
    </w:p>
    <w:p w14:paraId="3250B72C" w14:textId="20810735" w:rsidR="00A05857" w:rsidRDefault="00A05857" w:rsidP="00A05857">
      <w:pPr>
        <w:jc w:val="center"/>
        <w:rPr>
          <w:rFonts w:ascii="Arial" w:hAnsi="Arial" w:cs="Arial"/>
          <w:b/>
          <w:sz w:val="22"/>
          <w:szCs w:val="22"/>
        </w:rPr>
      </w:pPr>
      <w:r w:rsidRPr="00AF7923">
        <w:rPr>
          <w:rFonts w:ascii="Arial" w:hAnsi="Arial" w:cs="Arial"/>
          <w:b/>
          <w:sz w:val="22"/>
          <w:szCs w:val="22"/>
        </w:rPr>
        <w:t xml:space="preserve">Figure </w:t>
      </w:r>
      <w:proofErr w:type="gramStart"/>
      <w:r w:rsidR="00B7117B">
        <w:rPr>
          <w:rFonts w:ascii="Arial" w:hAnsi="Arial" w:cs="Arial"/>
          <w:b/>
          <w:sz w:val="22"/>
          <w:szCs w:val="22"/>
        </w:rPr>
        <w:t>4</w:t>
      </w:r>
      <w:r w:rsidRPr="00AF7923">
        <w:rPr>
          <w:rFonts w:ascii="Arial" w:hAnsi="Arial" w:cs="Arial"/>
          <w:b/>
          <w:sz w:val="22"/>
          <w:szCs w:val="22"/>
        </w:rPr>
        <w:t>:</w:t>
      </w:r>
      <w:proofErr w:type="gramEnd"/>
      <w:r w:rsidR="00B83225">
        <w:rPr>
          <w:rFonts w:ascii="Arial" w:hAnsi="Arial" w:cs="Arial"/>
          <w:b/>
          <w:sz w:val="22"/>
          <w:szCs w:val="22"/>
        </w:rPr>
        <w:t xml:space="preserve"> </w:t>
      </w:r>
      <w:r>
        <w:rPr>
          <w:rFonts w:ascii="Arial" w:hAnsi="Arial" w:cs="Arial"/>
          <w:b/>
          <w:sz w:val="22"/>
          <w:szCs w:val="22"/>
        </w:rPr>
        <w:t>Production de la petite pêche</w:t>
      </w:r>
      <w:r w:rsidR="0001018E">
        <w:rPr>
          <w:rFonts w:ascii="Arial" w:hAnsi="Arial" w:cs="Arial"/>
          <w:b/>
          <w:sz w:val="22"/>
          <w:szCs w:val="22"/>
        </w:rPr>
        <w:t xml:space="preserve"> maritime</w:t>
      </w:r>
      <w:r>
        <w:rPr>
          <w:rFonts w:ascii="Arial" w:hAnsi="Arial" w:cs="Arial"/>
          <w:b/>
          <w:sz w:val="22"/>
          <w:szCs w:val="22"/>
        </w:rPr>
        <w:t xml:space="preserve"> ventilée par espèce</w:t>
      </w:r>
    </w:p>
    <w:p w14:paraId="5D8FEC99" w14:textId="77777777" w:rsidR="00B83225" w:rsidRDefault="00B83225" w:rsidP="00B83225">
      <w:pPr>
        <w:jc w:val="center"/>
        <w:rPr>
          <w:rFonts w:ascii="Arial" w:hAnsi="Arial" w:cs="Arial"/>
          <w:b/>
          <w:sz w:val="22"/>
          <w:szCs w:val="22"/>
          <w:u w:val="single"/>
        </w:rPr>
      </w:pPr>
      <w:r>
        <w:rPr>
          <w:rFonts w:ascii="Arial" w:hAnsi="Arial" w:cs="Arial"/>
          <w:b/>
          <w:sz w:val="22"/>
          <w:szCs w:val="22"/>
          <w:u w:val="single"/>
        </w:rPr>
        <w:t>Unité : en tonnes</w:t>
      </w:r>
    </w:p>
    <w:p w14:paraId="75749A59" w14:textId="77777777" w:rsidR="006A5A75" w:rsidRDefault="006A5A75" w:rsidP="00B83225">
      <w:pPr>
        <w:jc w:val="center"/>
        <w:rPr>
          <w:rFonts w:ascii="Arial" w:hAnsi="Arial" w:cs="Arial"/>
          <w:b/>
          <w:sz w:val="22"/>
          <w:szCs w:val="22"/>
          <w:u w:val="single"/>
        </w:rPr>
      </w:pPr>
    </w:p>
    <w:p w14:paraId="15523056" w14:textId="77777777" w:rsidR="00A05857" w:rsidRDefault="007C0315" w:rsidP="00A05857">
      <w:pPr>
        <w:jc w:val="center"/>
        <w:rPr>
          <w:noProof/>
        </w:rPr>
      </w:pPr>
      <w:r w:rsidRPr="005A0840">
        <w:rPr>
          <w:noProof/>
        </w:rPr>
        <mc:AlternateContent>
          <mc:Choice Requires="cx1">
            <w:drawing>
              <wp:inline distT="0" distB="0" distL="0" distR="0" wp14:anchorId="4E9986D7" wp14:editId="72D6CFE7">
                <wp:extent cx="5760720" cy="3103880"/>
                <wp:effectExtent l="0" t="0" r="0" b="0"/>
                <wp:docPr id="94" name="Graphique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xmlns:w16du="http://schemas.microsoft.com/office/word/2023/wordml/word16du">
            <w:drawing>
              <wp:inline distT="0" distB="0" distL="0" distR="0">
                <wp:extent cx="5760720" cy="3103880"/>
                <wp:effectExtent l="0" t="0" r="0" b="0"/>
                <wp:docPr id="94" name="Graphique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4" name="Graphique 1"/>
                        <pic:cNvPicPr>
                          <a:picLocks noGrp="1" noRot="1" noChangeAspect="1" noMove="1" noResize="1" noEditPoints="1" noAdjustHandles="1" noChangeArrowheads="1" noChangeShapeType="1"/>
                        </pic:cNvPicPr>
                      </pic:nvPicPr>
                      <pic:blipFill>
                        <a:blip r:embed="rId19"/>
                        <a:stretch>
                          <a:fillRect/>
                        </a:stretch>
                      </pic:blipFill>
                      <pic:spPr>
                        <a:xfrm>
                          <a:off x="0" y="0"/>
                          <a:ext cx="5760720" cy="3103880"/>
                        </a:xfrm>
                        <a:prstGeom prst="rect">
                          <a:avLst/>
                        </a:prstGeom>
                      </pic:spPr>
                    </pic:pic>
                  </a:graphicData>
                </a:graphic>
              </wp:inline>
            </w:drawing>
          </mc:Fallback>
        </mc:AlternateContent>
      </w:r>
    </w:p>
    <w:p w14:paraId="0D150B38" w14:textId="77777777" w:rsidR="006A5A75" w:rsidRDefault="007C0315" w:rsidP="00A05857">
      <w:pPr>
        <w:jc w:val="center"/>
        <w:rPr>
          <w:rFonts w:ascii="Arial" w:hAnsi="Arial" w:cs="Arial"/>
          <w:b/>
          <w:sz w:val="22"/>
          <w:szCs w:val="22"/>
          <w:u w:val="single"/>
        </w:rPr>
      </w:pPr>
      <w:r w:rsidRPr="005A0840">
        <w:rPr>
          <w:noProof/>
        </w:rPr>
        <w:lastRenderedPageBreak/>
        <mc:AlternateContent>
          <mc:Choice Requires="cx1">
            <w:drawing>
              <wp:inline distT="0" distB="0" distL="0" distR="0" wp14:anchorId="35F2BD0A" wp14:editId="3C4B06AB">
                <wp:extent cx="5760720" cy="2640330"/>
                <wp:effectExtent l="0" t="0" r="0" b="0"/>
                <wp:docPr id="93" name="Graphique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inline>
            </w:drawing>
          </mc:Choice>
          <mc:Fallback xmlns:w16du="http://schemas.microsoft.com/office/word/2023/wordml/word16du">
            <w:drawing>
              <wp:inline distT="0" distB="0" distL="0" distR="0">
                <wp:extent cx="5760720" cy="2640330"/>
                <wp:effectExtent l="0" t="0" r="0" b="0"/>
                <wp:docPr id="93" name="Graphique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3" name="Graphique 1"/>
                        <pic:cNvPicPr>
                          <a:picLocks noGrp="1" noRot="1" noChangeAspect="1" noMove="1" noResize="1" noEditPoints="1" noAdjustHandles="1" noChangeArrowheads="1" noChangeShapeType="1"/>
                        </pic:cNvPicPr>
                      </pic:nvPicPr>
                      <pic:blipFill>
                        <a:blip r:embed="rId21"/>
                        <a:stretch>
                          <a:fillRect/>
                        </a:stretch>
                      </pic:blipFill>
                      <pic:spPr>
                        <a:xfrm>
                          <a:off x="0" y="0"/>
                          <a:ext cx="5760720" cy="2640330"/>
                        </a:xfrm>
                        <a:prstGeom prst="rect">
                          <a:avLst/>
                        </a:prstGeom>
                      </pic:spPr>
                    </pic:pic>
                  </a:graphicData>
                </a:graphic>
              </wp:inline>
            </w:drawing>
          </mc:Fallback>
        </mc:AlternateContent>
      </w:r>
    </w:p>
    <w:p w14:paraId="7B5C0AC1" w14:textId="77777777" w:rsidR="006A5A75" w:rsidRDefault="006A5A75" w:rsidP="00A05857">
      <w:pPr>
        <w:jc w:val="center"/>
        <w:rPr>
          <w:rFonts w:ascii="Arial" w:hAnsi="Arial" w:cs="Arial"/>
          <w:b/>
          <w:sz w:val="22"/>
          <w:szCs w:val="22"/>
        </w:rPr>
      </w:pPr>
    </w:p>
    <w:p w14:paraId="15157CC9" w14:textId="10FE42D7" w:rsidR="00A05857" w:rsidRDefault="00A05857" w:rsidP="00A05857">
      <w:pPr>
        <w:jc w:val="center"/>
        <w:rPr>
          <w:rFonts w:ascii="Arial" w:hAnsi="Arial" w:cs="Arial"/>
          <w:b/>
          <w:sz w:val="22"/>
          <w:szCs w:val="22"/>
          <w:u w:val="single"/>
        </w:rPr>
      </w:pPr>
      <w:r w:rsidRPr="00AF7923">
        <w:rPr>
          <w:rFonts w:ascii="Arial" w:hAnsi="Arial" w:cs="Arial"/>
          <w:b/>
          <w:sz w:val="22"/>
          <w:szCs w:val="22"/>
        </w:rPr>
        <w:t xml:space="preserve">Figure </w:t>
      </w:r>
      <w:r w:rsidR="00B7117B">
        <w:rPr>
          <w:rFonts w:ascii="Arial" w:hAnsi="Arial" w:cs="Arial"/>
          <w:b/>
          <w:sz w:val="22"/>
          <w:szCs w:val="22"/>
        </w:rPr>
        <w:t>5</w:t>
      </w:r>
      <w:r w:rsidRPr="00AF7923">
        <w:rPr>
          <w:rFonts w:ascii="Arial" w:hAnsi="Arial" w:cs="Arial"/>
          <w:b/>
          <w:sz w:val="22"/>
          <w:szCs w:val="22"/>
        </w:rPr>
        <w:t> :</w:t>
      </w:r>
      <w:r w:rsidR="00B50DC2">
        <w:rPr>
          <w:rFonts w:ascii="Arial" w:hAnsi="Arial" w:cs="Arial"/>
          <w:b/>
          <w:sz w:val="22"/>
          <w:szCs w:val="22"/>
        </w:rPr>
        <w:t xml:space="preserve"> </w:t>
      </w:r>
      <w:r>
        <w:rPr>
          <w:rFonts w:ascii="Arial" w:hAnsi="Arial" w:cs="Arial"/>
          <w:b/>
          <w:sz w:val="22"/>
          <w:szCs w:val="22"/>
        </w:rPr>
        <w:t xml:space="preserve">Production de la pêche artisanale ventilée par espèce </w:t>
      </w:r>
    </w:p>
    <w:p w14:paraId="7460E96F" w14:textId="77777777" w:rsidR="009A30F3" w:rsidRDefault="009A30F3" w:rsidP="008B2576">
      <w:pPr>
        <w:jc w:val="center"/>
      </w:pPr>
    </w:p>
    <w:p w14:paraId="44E82CED" w14:textId="77777777" w:rsidR="00A05857" w:rsidRDefault="00A05857" w:rsidP="008B2576">
      <w:pPr>
        <w:jc w:val="center"/>
      </w:pPr>
    </w:p>
    <w:p w14:paraId="1A1065A1" w14:textId="77777777" w:rsidR="00223F1F" w:rsidRDefault="007C0315" w:rsidP="008B2576">
      <w:pPr>
        <w:jc w:val="center"/>
      </w:pPr>
      <w:r w:rsidRPr="005A0840">
        <w:rPr>
          <w:noProof/>
        </w:rPr>
        <mc:AlternateContent>
          <mc:Choice Requires="cx1">
            <w:drawing>
              <wp:inline distT="0" distB="0" distL="0" distR="0" wp14:anchorId="254BA663" wp14:editId="623AFCC1">
                <wp:extent cx="5718810" cy="2939415"/>
                <wp:effectExtent l="0" t="0" r="0" b="0"/>
                <wp:docPr id="92" name="Graphique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2"/>
                  </a:graphicData>
                </a:graphic>
              </wp:inline>
            </w:drawing>
          </mc:Choice>
          <mc:Fallback xmlns:w16du="http://schemas.microsoft.com/office/word/2023/wordml/word16du">
            <w:drawing>
              <wp:inline distT="0" distB="0" distL="0" distR="0">
                <wp:extent cx="5718810" cy="2939415"/>
                <wp:effectExtent l="0" t="0" r="0" b="0"/>
                <wp:docPr id="92" name="Graphique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2" name="Graphique 1"/>
                        <pic:cNvPicPr>
                          <a:picLocks noGrp="1" noRot="1" noChangeAspect="1" noMove="1" noResize="1" noEditPoints="1" noAdjustHandles="1" noChangeArrowheads="1" noChangeShapeType="1"/>
                        </pic:cNvPicPr>
                      </pic:nvPicPr>
                      <pic:blipFill>
                        <a:blip r:embed="rId23"/>
                        <a:stretch>
                          <a:fillRect/>
                        </a:stretch>
                      </pic:blipFill>
                      <pic:spPr>
                        <a:xfrm>
                          <a:off x="0" y="0"/>
                          <a:ext cx="5718810" cy="2939415"/>
                        </a:xfrm>
                        <a:prstGeom prst="rect">
                          <a:avLst/>
                        </a:prstGeom>
                      </pic:spPr>
                    </pic:pic>
                  </a:graphicData>
                </a:graphic>
              </wp:inline>
            </w:drawing>
          </mc:Fallback>
        </mc:AlternateContent>
      </w:r>
    </w:p>
    <w:p w14:paraId="021789B0" w14:textId="77777777" w:rsidR="00223F1F" w:rsidRDefault="00223F1F" w:rsidP="008B2576">
      <w:pPr>
        <w:jc w:val="center"/>
      </w:pPr>
    </w:p>
    <w:p w14:paraId="5C09E141" w14:textId="77777777" w:rsidR="00E14210" w:rsidRDefault="00E14210" w:rsidP="008B2576">
      <w:pPr>
        <w:jc w:val="center"/>
      </w:pPr>
      <w:r>
        <w:rPr>
          <w:noProof/>
        </w:rPr>
        <w:drawing>
          <wp:inline distT="0" distB="0" distL="0" distR="0" wp14:anchorId="0BFF5B52" wp14:editId="5E5F1F25">
            <wp:extent cx="5242560" cy="2362200"/>
            <wp:effectExtent l="0" t="0" r="0" b="0"/>
            <wp:docPr id="1096771195" name="Graphique 1">
              <a:extLst xmlns:a="http://schemas.openxmlformats.org/drawingml/2006/main">
                <a:ext uri="{FF2B5EF4-FFF2-40B4-BE49-F238E27FC236}">
                  <a16:creationId xmlns:a16="http://schemas.microsoft.com/office/drawing/2014/main" id="{8357299A-8183-4C98-2067-30B49B577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135CED" w14:textId="77777777" w:rsidR="00223F1F" w:rsidRDefault="00223F1F" w:rsidP="008B2576">
      <w:pPr>
        <w:jc w:val="center"/>
      </w:pPr>
    </w:p>
    <w:p w14:paraId="3BE0A034" w14:textId="0556E9A2" w:rsidR="00A05857" w:rsidRDefault="00A05857" w:rsidP="008B2576">
      <w:pPr>
        <w:jc w:val="center"/>
        <w:rPr>
          <w:rFonts w:ascii="Arial" w:hAnsi="Arial" w:cs="Arial"/>
          <w:b/>
          <w:sz w:val="22"/>
          <w:szCs w:val="22"/>
        </w:rPr>
      </w:pPr>
      <w:r w:rsidRPr="00AF7923">
        <w:rPr>
          <w:rFonts w:ascii="Arial" w:hAnsi="Arial" w:cs="Arial"/>
          <w:b/>
          <w:sz w:val="22"/>
          <w:szCs w:val="22"/>
        </w:rPr>
        <w:lastRenderedPageBreak/>
        <w:t xml:space="preserve">Figure </w:t>
      </w:r>
      <w:r w:rsidR="00B7117B">
        <w:rPr>
          <w:rFonts w:ascii="Arial" w:hAnsi="Arial" w:cs="Arial"/>
          <w:b/>
          <w:sz w:val="22"/>
          <w:szCs w:val="22"/>
        </w:rPr>
        <w:t>6</w:t>
      </w:r>
      <w:r w:rsidRPr="00AF7923">
        <w:rPr>
          <w:rFonts w:ascii="Arial" w:hAnsi="Arial" w:cs="Arial"/>
          <w:b/>
          <w:sz w:val="22"/>
          <w:szCs w:val="22"/>
        </w:rPr>
        <w:t> :</w:t>
      </w:r>
      <w:r w:rsidR="00B50DC2">
        <w:rPr>
          <w:rFonts w:ascii="Arial" w:hAnsi="Arial" w:cs="Arial"/>
          <w:b/>
          <w:sz w:val="22"/>
          <w:szCs w:val="22"/>
        </w:rPr>
        <w:t xml:space="preserve"> </w:t>
      </w:r>
      <w:r w:rsidR="0001018E">
        <w:rPr>
          <w:rFonts w:ascii="Arial" w:hAnsi="Arial" w:cs="Arial"/>
          <w:b/>
          <w:sz w:val="22"/>
          <w:szCs w:val="22"/>
        </w:rPr>
        <w:t>Production de la pêche industrielle ventilée par espèce</w:t>
      </w:r>
    </w:p>
    <w:p w14:paraId="336EB5E6" w14:textId="77777777" w:rsidR="000C5854" w:rsidRDefault="000C5854" w:rsidP="008B2576">
      <w:pPr>
        <w:jc w:val="center"/>
        <w:rPr>
          <w:rFonts w:ascii="Arial" w:hAnsi="Arial" w:cs="Arial"/>
          <w:b/>
          <w:sz w:val="22"/>
          <w:szCs w:val="22"/>
        </w:rPr>
      </w:pPr>
    </w:p>
    <w:p w14:paraId="3944FC37" w14:textId="77777777" w:rsidR="0001018E" w:rsidRDefault="007C0315" w:rsidP="008B2576">
      <w:pPr>
        <w:jc w:val="center"/>
        <w:rPr>
          <w:noProof/>
        </w:rPr>
      </w:pPr>
      <w:r w:rsidRPr="005A0840">
        <w:rPr>
          <w:noProof/>
        </w:rPr>
        <mc:AlternateContent>
          <mc:Choice Requires="cx1">
            <w:drawing>
              <wp:inline distT="0" distB="0" distL="0" distR="0" wp14:anchorId="023ABDCA" wp14:editId="228F9EB7">
                <wp:extent cx="5760720" cy="3484880"/>
                <wp:effectExtent l="0" t="0" r="0" b="0"/>
                <wp:docPr id="91" name="Graphique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5"/>
                  </a:graphicData>
                </a:graphic>
              </wp:inline>
            </w:drawing>
          </mc:Choice>
          <mc:Fallback xmlns:w16du="http://schemas.microsoft.com/office/word/2023/wordml/word16du">
            <w:drawing>
              <wp:inline distT="0" distB="0" distL="0" distR="0">
                <wp:extent cx="5760720" cy="3484880"/>
                <wp:effectExtent l="0" t="0" r="0" b="0"/>
                <wp:docPr id="91" name="Graphique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1" name="Graphique 1"/>
                        <pic:cNvPicPr>
                          <a:picLocks noGrp="1" noRot="1" noChangeAspect="1" noMove="1" noResize="1" noEditPoints="1" noAdjustHandles="1" noChangeArrowheads="1" noChangeShapeType="1"/>
                        </pic:cNvPicPr>
                      </pic:nvPicPr>
                      <pic:blipFill>
                        <a:blip r:embed="rId26"/>
                        <a:stretch>
                          <a:fillRect/>
                        </a:stretch>
                      </pic:blipFill>
                      <pic:spPr>
                        <a:xfrm>
                          <a:off x="0" y="0"/>
                          <a:ext cx="5760720" cy="3484880"/>
                        </a:xfrm>
                        <a:prstGeom prst="rect">
                          <a:avLst/>
                        </a:prstGeom>
                      </pic:spPr>
                    </pic:pic>
                  </a:graphicData>
                </a:graphic>
              </wp:inline>
            </w:drawing>
          </mc:Fallback>
        </mc:AlternateContent>
      </w:r>
    </w:p>
    <w:p w14:paraId="268CA4A5" w14:textId="77777777" w:rsidR="00E14210" w:rsidRDefault="00E14210" w:rsidP="008B2576">
      <w:pPr>
        <w:jc w:val="center"/>
        <w:rPr>
          <w:noProof/>
        </w:rPr>
      </w:pPr>
    </w:p>
    <w:p w14:paraId="7C951F89" w14:textId="77777777" w:rsidR="00E14210" w:rsidRDefault="00E14210" w:rsidP="008B2576">
      <w:pPr>
        <w:jc w:val="center"/>
        <w:rPr>
          <w:noProof/>
        </w:rPr>
      </w:pPr>
      <w:r>
        <w:rPr>
          <w:noProof/>
        </w:rPr>
        <w:drawing>
          <wp:inline distT="0" distB="0" distL="0" distR="0" wp14:anchorId="7AC88C06" wp14:editId="7AB0C633">
            <wp:extent cx="5760720" cy="2727325"/>
            <wp:effectExtent l="0" t="0" r="0" b="0"/>
            <wp:docPr id="660594919" name="Graphique 1">
              <a:extLst xmlns:a="http://schemas.openxmlformats.org/drawingml/2006/main">
                <a:ext uri="{FF2B5EF4-FFF2-40B4-BE49-F238E27FC236}">
                  <a16:creationId xmlns:a16="http://schemas.microsoft.com/office/drawing/2014/main" id="{EDEB6E90-4F95-0B19-CA38-58E223D09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E7C38D" w14:textId="77777777" w:rsidR="00E14210" w:rsidRDefault="00E14210" w:rsidP="008B2576">
      <w:pPr>
        <w:jc w:val="center"/>
      </w:pPr>
    </w:p>
    <w:p w14:paraId="7945F0EE" w14:textId="724D8FD0" w:rsidR="0001018E" w:rsidRDefault="00A05857" w:rsidP="00B50DC2">
      <w:pPr>
        <w:jc w:val="center"/>
        <w:rPr>
          <w:rFonts w:ascii="Arial" w:hAnsi="Arial" w:cs="Arial"/>
          <w:b/>
          <w:sz w:val="22"/>
          <w:szCs w:val="22"/>
        </w:rPr>
      </w:pPr>
      <w:r>
        <w:br w:type="page"/>
      </w:r>
      <w:r w:rsidR="0081453F" w:rsidRPr="00AF7923">
        <w:rPr>
          <w:rFonts w:ascii="Arial" w:hAnsi="Arial" w:cs="Arial"/>
          <w:b/>
          <w:sz w:val="22"/>
          <w:szCs w:val="22"/>
        </w:rPr>
        <w:lastRenderedPageBreak/>
        <w:t xml:space="preserve">Figure </w:t>
      </w:r>
      <w:r w:rsidR="00B7117B">
        <w:rPr>
          <w:rFonts w:ascii="Arial" w:hAnsi="Arial" w:cs="Arial"/>
          <w:b/>
          <w:sz w:val="22"/>
          <w:szCs w:val="22"/>
        </w:rPr>
        <w:t>7</w:t>
      </w:r>
      <w:r w:rsidR="0081453F" w:rsidRPr="00AF7923">
        <w:rPr>
          <w:rFonts w:ascii="Arial" w:hAnsi="Arial" w:cs="Arial"/>
          <w:b/>
          <w:sz w:val="22"/>
          <w:szCs w:val="22"/>
        </w:rPr>
        <w:t> :</w:t>
      </w:r>
      <w:r w:rsidR="00B50DC2">
        <w:rPr>
          <w:rFonts w:ascii="Arial" w:hAnsi="Arial" w:cs="Arial"/>
          <w:b/>
          <w:sz w:val="22"/>
          <w:szCs w:val="22"/>
        </w:rPr>
        <w:t xml:space="preserve"> </w:t>
      </w:r>
      <w:r w:rsidR="0081453F">
        <w:rPr>
          <w:rFonts w:ascii="Arial" w:hAnsi="Arial" w:cs="Arial"/>
          <w:b/>
          <w:sz w:val="22"/>
          <w:szCs w:val="22"/>
        </w:rPr>
        <w:t>Production de la petite pêche continentale ventilée par espèce</w:t>
      </w:r>
    </w:p>
    <w:p w14:paraId="0B38CC48" w14:textId="77777777" w:rsidR="0081453F" w:rsidRDefault="0081453F" w:rsidP="0081453F">
      <w:pPr>
        <w:jc w:val="center"/>
        <w:rPr>
          <w:rFonts w:ascii="Arial" w:hAnsi="Arial" w:cs="Arial"/>
          <w:b/>
          <w:sz w:val="22"/>
          <w:szCs w:val="22"/>
        </w:rPr>
      </w:pPr>
    </w:p>
    <w:p w14:paraId="1D019656" w14:textId="77777777" w:rsidR="0081453F" w:rsidRDefault="007C0315" w:rsidP="0081453F">
      <w:pPr>
        <w:jc w:val="center"/>
        <w:rPr>
          <w:noProof/>
        </w:rPr>
      </w:pPr>
      <w:r w:rsidRPr="005A0840">
        <w:rPr>
          <w:noProof/>
        </w:rPr>
        <mc:AlternateContent>
          <mc:Choice Requires="cx1">
            <w:drawing>
              <wp:inline distT="0" distB="0" distL="0" distR="0" wp14:anchorId="6AB094D3" wp14:editId="134A5E10">
                <wp:extent cx="5760720" cy="2779395"/>
                <wp:effectExtent l="0" t="0" r="0" b="0"/>
                <wp:docPr id="90" name="Graphique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8"/>
                  </a:graphicData>
                </a:graphic>
              </wp:inline>
            </w:drawing>
          </mc:Choice>
          <mc:Fallback xmlns:w16du="http://schemas.microsoft.com/office/word/2023/wordml/word16du">
            <w:drawing>
              <wp:inline distT="0" distB="0" distL="0" distR="0">
                <wp:extent cx="5760720" cy="2779395"/>
                <wp:effectExtent l="0" t="0" r="0" b="0"/>
                <wp:docPr id="90" name="Graphique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0" name="Graphique 1"/>
                        <pic:cNvPicPr>
                          <a:picLocks noGrp="1" noRot="1" noChangeAspect="1" noMove="1" noResize="1" noEditPoints="1" noAdjustHandles="1" noChangeArrowheads="1" noChangeShapeType="1"/>
                        </pic:cNvPicPr>
                      </pic:nvPicPr>
                      <pic:blipFill>
                        <a:blip r:embed="rId29"/>
                        <a:stretch>
                          <a:fillRect/>
                        </a:stretch>
                      </pic:blipFill>
                      <pic:spPr>
                        <a:xfrm>
                          <a:off x="0" y="0"/>
                          <a:ext cx="5760720" cy="2779395"/>
                        </a:xfrm>
                        <a:prstGeom prst="rect">
                          <a:avLst/>
                        </a:prstGeom>
                      </pic:spPr>
                    </pic:pic>
                  </a:graphicData>
                </a:graphic>
              </wp:inline>
            </w:drawing>
          </mc:Fallback>
        </mc:AlternateContent>
      </w:r>
    </w:p>
    <w:p w14:paraId="60F13336" w14:textId="77777777" w:rsidR="0081591D" w:rsidRDefault="0081591D" w:rsidP="0081453F">
      <w:pPr>
        <w:jc w:val="center"/>
        <w:rPr>
          <w:noProof/>
        </w:rPr>
      </w:pPr>
    </w:p>
    <w:p w14:paraId="204693E2" w14:textId="77777777" w:rsidR="0081591D" w:rsidRDefault="0081591D" w:rsidP="0081453F">
      <w:pPr>
        <w:jc w:val="center"/>
      </w:pPr>
      <w:r>
        <w:rPr>
          <w:noProof/>
        </w:rPr>
        <w:drawing>
          <wp:inline distT="0" distB="0" distL="0" distR="0" wp14:anchorId="27074582" wp14:editId="5D0260D2">
            <wp:extent cx="5760720" cy="2955925"/>
            <wp:effectExtent l="0" t="0" r="0" b="0"/>
            <wp:docPr id="1071849551" name="Graphique 1">
              <a:extLst xmlns:a="http://schemas.openxmlformats.org/drawingml/2006/main">
                <a:ext uri="{FF2B5EF4-FFF2-40B4-BE49-F238E27FC236}">
                  <a16:creationId xmlns:a16="http://schemas.microsoft.com/office/drawing/2014/main" id="{F1161809-6836-7026-04F9-02C934E31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A402D8" w14:textId="77777777" w:rsidR="00B50DC2" w:rsidRDefault="00B50DC2">
      <w:pPr>
        <w:spacing w:after="200" w:line="276" w:lineRule="auto"/>
      </w:pPr>
    </w:p>
    <w:p w14:paraId="050DE5B9" w14:textId="77777777" w:rsidR="00CA720F" w:rsidRDefault="00CA720F" w:rsidP="0081453F">
      <w:pPr>
        <w:jc w:val="center"/>
        <w:rPr>
          <w:rFonts w:ascii="Arial" w:hAnsi="Arial" w:cs="Arial"/>
          <w:b/>
          <w:sz w:val="22"/>
          <w:szCs w:val="22"/>
        </w:rPr>
      </w:pPr>
    </w:p>
    <w:p w14:paraId="0132A81A" w14:textId="77777777" w:rsidR="00CA720F" w:rsidRDefault="00CA720F" w:rsidP="0081453F">
      <w:pPr>
        <w:jc w:val="center"/>
        <w:rPr>
          <w:rFonts w:ascii="Arial" w:hAnsi="Arial" w:cs="Arial"/>
          <w:b/>
          <w:sz w:val="22"/>
          <w:szCs w:val="22"/>
        </w:rPr>
      </w:pPr>
    </w:p>
    <w:p w14:paraId="0F67A246" w14:textId="77777777" w:rsidR="00CA720F" w:rsidRDefault="00CA720F" w:rsidP="0081453F">
      <w:pPr>
        <w:jc w:val="center"/>
        <w:rPr>
          <w:rFonts w:ascii="Arial" w:hAnsi="Arial" w:cs="Arial"/>
          <w:b/>
          <w:sz w:val="22"/>
          <w:szCs w:val="22"/>
        </w:rPr>
      </w:pPr>
    </w:p>
    <w:p w14:paraId="15C90D15" w14:textId="77777777" w:rsidR="00CA720F" w:rsidRDefault="00CA720F" w:rsidP="0081453F">
      <w:pPr>
        <w:jc w:val="center"/>
        <w:rPr>
          <w:rFonts w:ascii="Arial" w:hAnsi="Arial" w:cs="Arial"/>
          <w:b/>
          <w:sz w:val="22"/>
          <w:szCs w:val="22"/>
        </w:rPr>
      </w:pPr>
    </w:p>
    <w:p w14:paraId="5D079FB4" w14:textId="77777777" w:rsidR="00CA720F" w:rsidRDefault="00CA720F" w:rsidP="0081453F">
      <w:pPr>
        <w:jc w:val="center"/>
        <w:rPr>
          <w:rFonts w:ascii="Arial" w:hAnsi="Arial" w:cs="Arial"/>
          <w:b/>
          <w:sz w:val="22"/>
          <w:szCs w:val="22"/>
        </w:rPr>
      </w:pPr>
    </w:p>
    <w:p w14:paraId="0886A003" w14:textId="77777777" w:rsidR="00CA720F" w:rsidRDefault="00CA720F" w:rsidP="0081453F">
      <w:pPr>
        <w:jc w:val="center"/>
        <w:rPr>
          <w:rFonts w:ascii="Arial" w:hAnsi="Arial" w:cs="Arial"/>
          <w:b/>
          <w:sz w:val="22"/>
          <w:szCs w:val="22"/>
        </w:rPr>
      </w:pPr>
    </w:p>
    <w:p w14:paraId="2FB54631" w14:textId="77777777" w:rsidR="00CA720F" w:rsidRDefault="00CA720F" w:rsidP="0081453F">
      <w:pPr>
        <w:jc w:val="center"/>
        <w:rPr>
          <w:rFonts w:ascii="Arial" w:hAnsi="Arial" w:cs="Arial"/>
          <w:b/>
          <w:sz w:val="22"/>
          <w:szCs w:val="22"/>
        </w:rPr>
      </w:pPr>
    </w:p>
    <w:p w14:paraId="58529AFE" w14:textId="77777777" w:rsidR="00CA720F" w:rsidRDefault="00CA720F" w:rsidP="0081453F">
      <w:pPr>
        <w:jc w:val="center"/>
        <w:rPr>
          <w:rFonts w:ascii="Arial" w:hAnsi="Arial" w:cs="Arial"/>
          <w:b/>
          <w:sz w:val="22"/>
          <w:szCs w:val="22"/>
        </w:rPr>
      </w:pPr>
    </w:p>
    <w:p w14:paraId="7410F044" w14:textId="77777777" w:rsidR="00CA720F" w:rsidRDefault="00CA720F" w:rsidP="0081453F">
      <w:pPr>
        <w:jc w:val="center"/>
        <w:rPr>
          <w:rFonts w:ascii="Arial" w:hAnsi="Arial" w:cs="Arial"/>
          <w:b/>
          <w:sz w:val="22"/>
          <w:szCs w:val="22"/>
        </w:rPr>
      </w:pPr>
    </w:p>
    <w:p w14:paraId="48DE536B" w14:textId="77777777" w:rsidR="00CA720F" w:rsidRDefault="00CA720F" w:rsidP="0081453F">
      <w:pPr>
        <w:jc w:val="center"/>
        <w:rPr>
          <w:rFonts w:ascii="Arial" w:hAnsi="Arial" w:cs="Arial"/>
          <w:b/>
          <w:sz w:val="22"/>
          <w:szCs w:val="22"/>
        </w:rPr>
      </w:pPr>
    </w:p>
    <w:p w14:paraId="14330D4F" w14:textId="77777777" w:rsidR="00CA720F" w:rsidRDefault="00CA720F" w:rsidP="0081453F">
      <w:pPr>
        <w:jc w:val="center"/>
        <w:rPr>
          <w:rFonts w:ascii="Arial" w:hAnsi="Arial" w:cs="Arial"/>
          <w:b/>
          <w:sz w:val="22"/>
          <w:szCs w:val="22"/>
        </w:rPr>
      </w:pPr>
    </w:p>
    <w:p w14:paraId="05925696" w14:textId="77777777" w:rsidR="00CA720F" w:rsidRDefault="00CA720F" w:rsidP="0081453F">
      <w:pPr>
        <w:jc w:val="center"/>
        <w:rPr>
          <w:rFonts w:ascii="Arial" w:hAnsi="Arial" w:cs="Arial"/>
          <w:b/>
          <w:sz w:val="22"/>
          <w:szCs w:val="22"/>
        </w:rPr>
      </w:pPr>
    </w:p>
    <w:p w14:paraId="5A106586" w14:textId="77777777" w:rsidR="00CA720F" w:rsidRDefault="00CA720F" w:rsidP="0081453F">
      <w:pPr>
        <w:jc w:val="center"/>
        <w:rPr>
          <w:rFonts w:ascii="Arial" w:hAnsi="Arial" w:cs="Arial"/>
          <w:b/>
          <w:sz w:val="22"/>
          <w:szCs w:val="22"/>
        </w:rPr>
      </w:pPr>
    </w:p>
    <w:p w14:paraId="4213A5E3" w14:textId="77777777" w:rsidR="00CA720F" w:rsidRDefault="00CA720F" w:rsidP="0081453F">
      <w:pPr>
        <w:jc w:val="center"/>
        <w:rPr>
          <w:rFonts w:ascii="Arial" w:hAnsi="Arial" w:cs="Arial"/>
          <w:b/>
          <w:sz w:val="22"/>
          <w:szCs w:val="22"/>
        </w:rPr>
      </w:pPr>
    </w:p>
    <w:p w14:paraId="06CFD800" w14:textId="3780998C" w:rsidR="0081453F" w:rsidRDefault="0081453F" w:rsidP="0081453F">
      <w:pPr>
        <w:jc w:val="center"/>
        <w:rPr>
          <w:rFonts w:ascii="Arial" w:hAnsi="Arial" w:cs="Arial"/>
          <w:b/>
          <w:sz w:val="22"/>
          <w:szCs w:val="22"/>
        </w:rPr>
      </w:pPr>
      <w:r w:rsidRPr="00AF7923">
        <w:rPr>
          <w:rFonts w:ascii="Arial" w:hAnsi="Arial" w:cs="Arial"/>
          <w:b/>
          <w:sz w:val="22"/>
          <w:szCs w:val="22"/>
        </w:rPr>
        <w:lastRenderedPageBreak/>
        <w:t xml:space="preserve">Figure </w:t>
      </w:r>
      <w:r w:rsidR="00B7117B">
        <w:rPr>
          <w:rFonts w:ascii="Arial" w:hAnsi="Arial" w:cs="Arial"/>
          <w:b/>
          <w:sz w:val="22"/>
          <w:szCs w:val="22"/>
        </w:rPr>
        <w:t>8</w:t>
      </w:r>
      <w:r w:rsidRPr="00AF7923">
        <w:rPr>
          <w:rFonts w:ascii="Arial" w:hAnsi="Arial" w:cs="Arial"/>
          <w:b/>
          <w:sz w:val="22"/>
          <w:szCs w:val="22"/>
        </w:rPr>
        <w:t> :</w:t>
      </w:r>
      <w:r>
        <w:rPr>
          <w:rFonts w:ascii="Arial" w:hAnsi="Arial" w:cs="Arial"/>
          <w:b/>
          <w:sz w:val="22"/>
          <w:szCs w:val="22"/>
        </w:rPr>
        <w:t xml:space="preserve"> Production de l’aquaculture marine </w:t>
      </w:r>
    </w:p>
    <w:p w14:paraId="6E9E2601" w14:textId="77777777" w:rsidR="00CA720F" w:rsidRDefault="00CA720F" w:rsidP="0081453F">
      <w:pPr>
        <w:jc w:val="center"/>
        <w:rPr>
          <w:rFonts w:ascii="Arial" w:hAnsi="Arial" w:cs="Arial"/>
          <w:b/>
          <w:sz w:val="22"/>
          <w:szCs w:val="22"/>
        </w:rPr>
      </w:pPr>
    </w:p>
    <w:p w14:paraId="4424E26F" w14:textId="77777777" w:rsidR="0081453F" w:rsidRDefault="007C0315" w:rsidP="0081453F">
      <w:pPr>
        <w:jc w:val="center"/>
        <w:rPr>
          <w:noProof/>
        </w:rPr>
      </w:pPr>
      <w:r w:rsidRPr="005A0840">
        <w:rPr>
          <w:noProof/>
        </w:rPr>
        <mc:AlternateContent>
          <mc:Choice Requires="cx1">
            <w:drawing>
              <wp:inline distT="0" distB="0" distL="0" distR="0" wp14:anchorId="3F4934E7" wp14:editId="767F48DF">
                <wp:extent cx="5760720" cy="3176270"/>
                <wp:effectExtent l="0" t="0" r="0" b="0"/>
                <wp:docPr id="89" name="Graphique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1"/>
                  </a:graphicData>
                </a:graphic>
              </wp:inline>
            </w:drawing>
          </mc:Choice>
          <mc:Fallback xmlns:w16du="http://schemas.microsoft.com/office/word/2023/wordml/word16du">
            <w:drawing>
              <wp:inline distT="0" distB="0" distL="0" distR="0">
                <wp:extent cx="5760720" cy="3176270"/>
                <wp:effectExtent l="0" t="0" r="0" b="0"/>
                <wp:docPr id="89" name="Graphique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9" name="Graphique 1"/>
                        <pic:cNvPicPr>
                          <a:picLocks noGrp="1" noRot="1" noChangeAspect="1" noMove="1" noResize="1" noEditPoints="1" noAdjustHandles="1" noChangeArrowheads="1" noChangeShapeType="1"/>
                        </pic:cNvPicPr>
                      </pic:nvPicPr>
                      <pic:blipFill>
                        <a:blip r:embed="rId32"/>
                        <a:stretch>
                          <a:fillRect/>
                        </a:stretch>
                      </pic:blipFill>
                      <pic:spPr>
                        <a:xfrm>
                          <a:off x="0" y="0"/>
                          <a:ext cx="5760720" cy="3176270"/>
                        </a:xfrm>
                        <a:prstGeom prst="rect">
                          <a:avLst/>
                        </a:prstGeom>
                      </pic:spPr>
                    </pic:pic>
                  </a:graphicData>
                </a:graphic>
              </wp:inline>
            </w:drawing>
          </mc:Fallback>
        </mc:AlternateContent>
      </w:r>
    </w:p>
    <w:p w14:paraId="560F8FB8" w14:textId="77777777" w:rsidR="00CA720F" w:rsidRDefault="00CA720F" w:rsidP="0081453F">
      <w:pPr>
        <w:jc w:val="center"/>
        <w:rPr>
          <w:noProof/>
        </w:rPr>
      </w:pPr>
    </w:p>
    <w:p w14:paraId="2E09660E" w14:textId="77777777" w:rsidR="00CA720F" w:rsidRDefault="00CA720F" w:rsidP="0081453F">
      <w:pPr>
        <w:jc w:val="center"/>
      </w:pPr>
      <w:r>
        <w:rPr>
          <w:noProof/>
        </w:rPr>
        <w:drawing>
          <wp:inline distT="0" distB="0" distL="0" distR="0" wp14:anchorId="0C1B93BE" wp14:editId="18FF95E6">
            <wp:extent cx="5768340" cy="2937510"/>
            <wp:effectExtent l="0" t="0" r="0" b="0"/>
            <wp:docPr id="1085922934" name="Graphique 1">
              <a:extLst xmlns:a="http://schemas.openxmlformats.org/drawingml/2006/main">
                <a:ext uri="{FF2B5EF4-FFF2-40B4-BE49-F238E27FC236}">
                  <a16:creationId xmlns:a16="http://schemas.microsoft.com/office/drawing/2014/main" id="{C2EEFE49-7973-A23C-76C2-733A82DF1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9CE341" w14:textId="77777777" w:rsidR="0081453F" w:rsidRDefault="0081453F" w:rsidP="0081453F">
      <w:pPr>
        <w:jc w:val="center"/>
      </w:pPr>
    </w:p>
    <w:p w14:paraId="52C708FB" w14:textId="77777777" w:rsidR="00960E5F" w:rsidRDefault="00960E5F" w:rsidP="0081453F">
      <w:pPr>
        <w:jc w:val="center"/>
        <w:rPr>
          <w:rFonts w:ascii="Arial" w:hAnsi="Arial" w:cs="Arial"/>
          <w:b/>
          <w:sz w:val="22"/>
          <w:szCs w:val="22"/>
        </w:rPr>
      </w:pPr>
    </w:p>
    <w:p w14:paraId="38B07341" w14:textId="77777777" w:rsidR="00CA720F" w:rsidRDefault="00CA720F" w:rsidP="0081453F">
      <w:pPr>
        <w:jc w:val="center"/>
        <w:rPr>
          <w:rFonts w:ascii="Arial" w:hAnsi="Arial" w:cs="Arial"/>
          <w:b/>
          <w:sz w:val="22"/>
          <w:szCs w:val="22"/>
        </w:rPr>
      </w:pPr>
    </w:p>
    <w:p w14:paraId="644257EF" w14:textId="77777777" w:rsidR="00CA720F" w:rsidRDefault="00CA720F" w:rsidP="0081453F">
      <w:pPr>
        <w:jc w:val="center"/>
        <w:rPr>
          <w:rFonts w:ascii="Arial" w:hAnsi="Arial" w:cs="Arial"/>
          <w:b/>
          <w:sz w:val="22"/>
          <w:szCs w:val="22"/>
        </w:rPr>
      </w:pPr>
    </w:p>
    <w:p w14:paraId="60344510" w14:textId="77777777" w:rsidR="00CA720F" w:rsidRDefault="00CA720F" w:rsidP="0081453F">
      <w:pPr>
        <w:jc w:val="center"/>
        <w:rPr>
          <w:rFonts w:ascii="Arial" w:hAnsi="Arial" w:cs="Arial"/>
          <w:b/>
          <w:sz w:val="22"/>
          <w:szCs w:val="22"/>
        </w:rPr>
      </w:pPr>
    </w:p>
    <w:p w14:paraId="504A5D77" w14:textId="77777777" w:rsidR="00CA720F" w:rsidRDefault="00CA720F" w:rsidP="0081453F">
      <w:pPr>
        <w:jc w:val="center"/>
        <w:rPr>
          <w:rFonts w:ascii="Arial" w:hAnsi="Arial" w:cs="Arial"/>
          <w:b/>
          <w:sz w:val="22"/>
          <w:szCs w:val="22"/>
        </w:rPr>
      </w:pPr>
    </w:p>
    <w:p w14:paraId="4FF07239" w14:textId="77777777" w:rsidR="00CA720F" w:rsidRDefault="00CA720F" w:rsidP="0081453F">
      <w:pPr>
        <w:jc w:val="center"/>
        <w:rPr>
          <w:rFonts w:ascii="Arial" w:hAnsi="Arial" w:cs="Arial"/>
          <w:b/>
          <w:sz w:val="22"/>
          <w:szCs w:val="22"/>
        </w:rPr>
      </w:pPr>
    </w:p>
    <w:p w14:paraId="565AE64C" w14:textId="77777777" w:rsidR="00CA720F" w:rsidRDefault="00CA720F" w:rsidP="0081453F">
      <w:pPr>
        <w:jc w:val="center"/>
        <w:rPr>
          <w:rFonts w:ascii="Arial" w:hAnsi="Arial" w:cs="Arial"/>
          <w:b/>
          <w:sz w:val="22"/>
          <w:szCs w:val="22"/>
        </w:rPr>
      </w:pPr>
    </w:p>
    <w:p w14:paraId="7841D988" w14:textId="77777777" w:rsidR="00CA720F" w:rsidRDefault="00CA720F" w:rsidP="0081453F">
      <w:pPr>
        <w:jc w:val="center"/>
        <w:rPr>
          <w:rFonts w:ascii="Arial" w:hAnsi="Arial" w:cs="Arial"/>
          <w:b/>
          <w:sz w:val="22"/>
          <w:szCs w:val="22"/>
        </w:rPr>
      </w:pPr>
    </w:p>
    <w:p w14:paraId="11433424" w14:textId="77777777" w:rsidR="00CA720F" w:rsidRDefault="00CA720F" w:rsidP="0081453F">
      <w:pPr>
        <w:jc w:val="center"/>
        <w:rPr>
          <w:rFonts w:ascii="Arial" w:hAnsi="Arial" w:cs="Arial"/>
          <w:b/>
          <w:sz w:val="22"/>
          <w:szCs w:val="22"/>
        </w:rPr>
      </w:pPr>
    </w:p>
    <w:p w14:paraId="5A33F4C3" w14:textId="77777777" w:rsidR="00CA720F" w:rsidRDefault="00CA720F" w:rsidP="0081453F">
      <w:pPr>
        <w:jc w:val="center"/>
        <w:rPr>
          <w:rFonts w:ascii="Arial" w:hAnsi="Arial" w:cs="Arial"/>
          <w:b/>
          <w:sz w:val="22"/>
          <w:szCs w:val="22"/>
        </w:rPr>
      </w:pPr>
    </w:p>
    <w:p w14:paraId="1641B2B6" w14:textId="77777777" w:rsidR="00CA720F" w:rsidRDefault="00CA720F" w:rsidP="0081453F">
      <w:pPr>
        <w:jc w:val="center"/>
        <w:rPr>
          <w:rFonts w:ascii="Arial" w:hAnsi="Arial" w:cs="Arial"/>
          <w:b/>
          <w:sz w:val="22"/>
          <w:szCs w:val="22"/>
        </w:rPr>
      </w:pPr>
    </w:p>
    <w:p w14:paraId="7171A9BC" w14:textId="77777777" w:rsidR="00CA720F" w:rsidRDefault="00CA720F" w:rsidP="0081453F">
      <w:pPr>
        <w:jc w:val="center"/>
        <w:rPr>
          <w:rFonts w:ascii="Arial" w:hAnsi="Arial" w:cs="Arial"/>
          <w:b/>
          <w:sz w:val="22"/>
          <w:szCs w:val="22"/>
        </w:rPr>
      </w:pPr>
    </w:p>
    <w:p w14:paraId="3089854A" w14:textId="77777777" w:rsidR="00CA720F" w:rsidRDefault="00CA720F" w:rsidP="0081453F">
      <w:pPr>
        <w:jc w:val="center"/>
        <w:rPr>
          <w:rFonts w:ascii="Arial" w:hAnsi="Arial" w:cs="Arial"/>
          <w:b/>
          <w:sz w:val="22"/>
          <w:szCs w:val="22"/>
        </w:rPr>
      </w:pPr>
    </w:p>
    <w:p w14:paraId="26CB2241" w14:textId="7C3926E9" w:rsidR="00F74193" w:rsidRDefault="00F74193" w:rsidP="0081453F">
      <w:pPr>
        <w:jc w:val="center"/>
        <w:rPr>
          <w:rFonts w:ascii="Arial" w:hAnsi="Arial" w:cs="Arial"/>
          <w:b/>
          <w:sz w:val="22"/>
          <w:szCs w:val="22"/>
        </w:rPr>
      </w:pPr>
      <w:r w:rsidRPr="00AF7923">
        <w:rPr>
          <w:rFonts w:ascii="Arial" w:hAnsi="Arial" w:cs="Arial"/>
          <w:b/>
          <w:sz w:val="22"/>
          <w:szCs w:val="22"/>
        </w:rPr>
        <w:lastRenderedPageBreak/>
        <w:t>Figure</w:t>
      </w:r>
      <w:r w:rsidR="00B7117B">
        <w:rPr>
          <w:rFonts w:ascii="Arial" w:hAnsi="Arial" w:cs="Arial"/>
          <w:b/>
          <w:sz w:val="22"/>
          <w:szCs w:val="22"/>
        </w:rPr>
        <w:t xml:space="preserve"> 9</w:t>
      </w:r>
      <w:r w:rsidRPr="00AF7923">
        <w:rPr>
          <w:rFonts w:ascii="Arial" w:hAnsi="Arial" w:cs="Arial"/>
          <w:b/>
          <w:sz w:val="22"/>
          <w:szCs w:val="22"/>
        </w:rPr>
        <w:t> :</w:t>
      </w:r>
      <w:r w:rsidR="00B50DC2">
        <w:rPr>
          <w:rFonts w:ascii="Arial" w:hAnsi="Arial" w:cs="Arial"/>
          <w:b/>
          <w:sz w:val="22"/>
          <w:szCs w:val="22"/>
        </w:rPr>
        <w:t xml:space="preserve"> </w:t>
      </w:r>
      <w:r>
        <w:rPr>
          <w:rFonts w:ascii="Arial" w:hAnsi="Arial" w:cs="Arial"/>
          <w:b/>
          <w:sz w:val="22"/>
          <w:szCs w:val="22"/>
        </w:rPr>
        <w:t xml:space="preserve">Production de l’aquaculture en eau douce </w:t>
      </w:r>
    </w:p>
    <w:p w14:paraId="59EDDE32" w14:textId="77777777" w:rsidR="00F74193" w:rsidRDefault="00F74193" w:rsidP="0081453F">
      <w:pPr>
        <w:jc w:val="center"/>
        <w:rPr>
          <w:rFonts w:ascii="Arial" w:hAnsi="Arial" w:cs="Arial"/>
          <w:b/>
          <w:sz w:val="22"/>
          <w:szCs w:val="22"/>
        </w:rPr>
      </w:pPr>
    </w:p>
    <w:p w14:paraId="1572020D" w14:textId="77777777" w:rsidR="00F74193" w:rsidRDefault="00F74193" w:rsidP="0081453F">
      <w:pPr>
        <w:jc w:val="center"/>
      </w:pPr>
    </w:p>
    <w:p w14:paraId="51C5770D" w14:textId="77777777" w:rsidR="00B50DC2" w:rsidRDefault="007C0315" w:rsidP="0081453F">
      <w:pPr>
        <w:jc w:val="center"/>
        <w:rPr>
          <w:noProof/>
        </w:rPr>
      </w:pPr>
      <w:r w:rsidRPr="005A0840">
        <w:rPr>
          <w:noProof/>
        </w:rPr>
        <mc:AlternateContent>
          <mc:Choice Requires="cx1">
            <w:drawing>
              <wp:inline distT="0" distB="0" distL="0" distR="0" wp14:anchorId="20266309" wp14:editId="7BB218DF">
                <wp:extent cx="5760720" cy="3450590"/>
                <wp:effectExtent l="0" t="0" r="0" b="0"/>
                <wp:docPr id="88" name="Graphique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4"/>
                  </a:graphicData>
                </a:graphic>
              </wp:inline>
            </w:drawing>
          </mc:Choice>
          <mc:Fallback xmlns:w16du="http://schemas.microsoft.com/office/word/2023/wordml/word16du">
            <w:drawing>
              <wp:inline distT="0" distB="0" distL="0" distR="0">
                <wp:extent cx="5760720" cy="3450590"/>
                <wp:effectExtent l="0" t="0" r="0" b="0"/>
                <wp:docPr id="88" name="Graphique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8" name="Graphique 1"/>
                        <pic:cNvPicPr>
                          <a:picLocks noGrp="1" noRot="1" noChangeAspect="1" noMove="1" noResize="1" noEditPoints="1" noAdjustHandles="1" noChangeArrowheads="1" noChangeShapeType="1"/>
                        </pic:cNvPicPr>
                      </pic:nvPicPr>
                      <pic:blipFill>
                        <a:blip r:embed="rId35"/>
                        <a:stretch>
                          <a:fillRect/>
                        </a:stretch>
                      </pic:blipFill>
                      <pic:spPr>
                        <a:xfrm>
                          <a:off x="0" y="0"/>
                          <a:ext cx="5760720" cy="3450590"/>
                        </a:xfrm>
                        <a:prstGeom prst="rect">
                          <a:avLst/>
                        </a:prstGeom>
                      </pic:spPr>
                    </pic:pic>
                  </a:graphicData>
                </a:graphic>
              </wp:inline>
            </w:drawing>
          </mc:Fallback>
        </mc:AlternateContent>
      </w:r>
    </w:p>
    <w:p w14:paraId="1F750EC2" w14:textId="77777777" w:rsidR="00CA720F" w:rsidRDefault="00CA720F" w:rsidP="0081453F">
      <w:pPr>
        <w:jc w:val="center"/>
        <w:rPr>
          <w:noProof/>
        </w:rPr>
      </w:pPr>
    </w:p>
    <w:p w14:paraId="68C3E491" w14:textId="77777777" w:rsidR="00CA720F" w:rsidRDefault="00CA720F" w:rsidP="0081453F">
      <w:pPr>
        <w:jc w:val="center"/>
      </w:pPr>
      <w:r>
        <w:rPr>
          <w:noProof/>
        </w:rPr>
        <w:drawing>
          <wp:inline distT="0" distB="0" distL="0" distR="0" wp14:anchorId="7A712396" wp14:editId="616F2601">
            <wp:extent cx="5760720" cy="3316605"/>
            <wp:effectExtent l="0" t="0" r="0" b="0"/>
            <wp:docPr id="1138570285" name="Graphique 1">
              <a:extLst xmlns:a="http://schemas.openxmlformats.org/drawingml/2006/main">
                <a:ext uri="{FF2B5EF4-FFF2-40B4-BE49-F238E27FC236}">
                  <a16:creationId xmlns:a16="http://schemas.microsoft.com/office/drawing/2014/main" id="{A542342E-A71F-1D8D-3335-5EA25FD564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E248271" w14:textId="77777777" w:rsidR="00960E5F" w:rsidRDefault="00960E5F" w:rsidP="00F74193">
      <w:pPr>
        <w:jc w:val="center"/>
        <w:rPr>
          <w:rFonts w:ascii="Arial" w:hAnsi="Arial" w:cs="Arial"/>
          <w:b/>
          <w:sz w:val="22"/>
          <w:szCs w:val="22"/>
        </w:rPr>
      </w:pPr>
    </w:p>
    <w:p w14:paraId="19ACF4E2" w14:textId="77777777" w:rsidR="00CA720F" w:rsidRDefault="00CA720F" w:rsidP="00F74193">
      <w:pPr>
        <w:jc w:val="center"/>
        <w:rPr>
          <w:rFonts w:ascii="Arial" w:hAnsi="Arial" w:cs="Arial"/>
          <w:b/>
          <w:sz w:val="22"/>
          <w:szCs w:val="22"/>
        </w:rPr>
      </w:pPr>
    </w:p>
    <w:p w14:paraId="1B3B2EB0" w14:textId="77777777" w:rsidR="00CA720F" w:rsidRDefault="00CA720F" w:rsidP="00F74193">
      <w:pPr>
        <w:jc w:val="center"/>
        <w:rPr>
          <w:rFonts w:ascii="Arial" w:hAnsi="Arial" w:cs="Arial"/>
          <w:b/>
          <w:sz w:val="22"/>
          <w:szCs w:val="22"/>
        </w:rPr>
      </w:pPr>
    </w:p>
    <w:p w14:paraId="487ACC56" w14:textId="77777777" w:rsidR="00CA720F" w:rsidRDefault="00CA720F" w:rsidP="00F74193">
      <w:pPr>
        <w:jc w:val="center"/>
        <w:rPr>
          <w:rFonts w:ascii="Arial" w:hAnsi="Arial" w:cs="Arial"/>
          <w:b/>
          <w:sz w:val="22"/>
          <w:szCs w:val="22"/>
        </w:rPr>
      </w:pPr>
    </w:p>
    <w:p w14:paraId="29FDD423" w14:textId="77777777" w:rsidR="00CA720F" w:rsidRDefault="00CA720F" w:rsidP="00F74193">
      <w:pPr>
        <w:jc w:val="center"/>
        <w:rPr>
          <w:rFonts w:ascii="Arial" w:hAnsi="Arial" w:cs="Arial"/>
          <w:b/>
          <w:sz w:val="22"/>
          <w:szCs w:val="22"/>
        </w:rPr>
      </w:pPr>
    </w:p>
    <w:p w14:paraId="09C014D7" w14:textId="77777777" w:rsidR="00CA720F" w:rsidRDefault="00CA720F" w:rsidP="00F74193">
      <w:pPr>
        <w:jc w:val="center"/>
        <w:rPr>
          <w:rFonts w:ascii="Arial" w:hAnsi="Arial" w:cs="Arial"/>
          <w:b/>
          <w:sz w:val="22"/>
          <w:szCs w:val="22"/>
        </w:rPr>
      </w:pPr>
    </w:p>
    <w:p w14:paraId="28EC3294" w14:textId="77777777" w:rsidR="00CA720F" w:rsidRDefault="00CA720F" w:rsidP="00F74193">
      <w:pPr>
        <w:jc w:val="center"/>
        <w:rPr>
          <w:rFonts w:ascii="Arial" w:hAnsi="Arial" w:cs="Arial"/>
          <w:b/>
          <w:sz w:val="22"/>
          <w:szCs w:val="22"/>
        </w:rPr>
      </w:pPr>
    </w:p>
    <w:p w14:paraId="085D33A2" w14:textId="77777777" w:rsidR="00CA720F" w:rsidRDefault="00CA720F" w:rsidP="00F74193">
      <w:pPr>
        <w:jc w:val="center"/>
        <w:rPr>
          <w:rFonts w:ascii="Arial" w:hAnsi="Arial" w:cs="Arial"/>
          <w:b/>
          <w:sz w:val="22"/>
          <w:szCs w:val="22"/>
        </w:rPr>
      </w:pPr>
    </w:p>
    <w:p w14:paraId="7A92757C" w14:textId="77777777" w:rsidR="00CA720F" w:rsidRDefault="00CA720F" w:rsidP="00F74193">
      <w:pPr>
        <w:jc w:val="center"/>
        <w:rPr>
          <w:rFonts w:ascii="Arial" w:hAnsi="Arial" w:cs="Arial"/>
          <w:b/>
          <w:sz w:val="22"/>
          <w:szCs w:val="22"/>
        </w:rPr>
      </w:pPr>
    </w:p>
    <w:p w14:paraId="5FB2199F" w14:textId="77777777" w:rsidR="0035040A" w:rsidRDefault="0035040A" w:rsidP="00F74193">
      <w:pPr>
        <w:jc w:val="center"/>
        <w:rPr>
          <w:rFonts w:ascii="Arial" w:hAnsi="Arial" w:cs="Arial"/>
          <w:b/>
          <w:sz w:val="22"/>
          <w:szCs w:val="22"/>
        </w:rPr>
      </w:pPr>
      <w:r w:rsidRPr="0035040A">
        <w:rPr>
          <w:rFonts w:ascii="Arial" w:hAnsi="Arial" w:cs="Arial"/>
          <w:b/>
          <w:sz w:val="22"/>
          <w:szCs w:val="22"/>
        </w:rPr>
        <w:lastRenderedPageBreak/>
        <w:t xml:space="preserve">Tableau </w:t>
      </w:r>
      <w:r w:rsidR="00B50DC2">
        <w:rPr>
          <w:rFonts w:ascii="Arial" w:hAnsi="Arial" w:cs="Arial"/>
          <w:b/>
          <w:sz w:val="22"/>
          <w:szCs w:val="22"/>
        </w:rPr>
        <w:t>3</w:t>
      </w:r>
      <w:r w:rsidRPr="0035040A">
        <w:rPr>
          <w:rFonts w:ascii="Arial" w:hAnsi="Arial" w:cs="Arial"/>
          <w:b/>
          <w:sz w:val="22"/>
          <w:szCs w:val="22"/>
        </w:rPr>
        <w:t> : Production de la pêche et de l’aquaculture par NOMAC et NOMAP</w:t>
      </w:r>
    </w:p>
    <w:p w14:paraId="4E8DC11A" w14:textId="77777777" w:rsidR="00450C35" w:rsidRDefault="00450C35" w:rsidP="00450C35">
      <w:pPr>
        <w:jc w:val="center"/>
        <w:rPr>
          <w:rFonts w:ascii="Arial" w:hAnsi="Arial" w:cs="Arial"/>
          <w:b/>
          <w:sz w:val="22"/>
          <w:szCs w:val="22"/>
          <w:u w:val="single"/>
        </w:rPr>
      </w:pPr>
      <w:r>
        <w:rPr>
          <w:rFonts w:ascii="Arial" w:hAnsi="Arial" w:cs="Arial"/>
          <w:b/>
          <w:sz w:val="22"/>
          <w:szCs w:val="22"/>
          <w:u w:val="single"/>
        </w:rPr>
        <w:t>Unité : en tonnes</w:t>
      </w:r>
    </w:p>
    <w:p w14:paraId="2F35E234" w14:textId="77777777" w:rsidR="00450C35" w:rsidRDefault="0035040A" w:rsidP="00450C35">
      <w:pPr>
        <w:jc w:val="center"/>
        <w:rPr>
          <w:rFonts w:ascii="Arial" w:hAnsi="Arial" w:cs="Arial"/>
          <w:b/>
          <w:sz w:val="22"/>
          <w:szCs w:val="22"/>
          <w:u w:val="single"/>
        </w:rPr>
      </w:pPr>
      <w:r>
        <w:rPr>
          <w:rFonts w:ascii="Arial" w:hAnsi="Arial" w:cs="Arial"/>
          <w:b/>
          <w:sz w:val="22"/>
          <w:szCs w:val="22"/>
        </w:rPr>
        <w:br w:type="page"/>
      </w:r>
    </w:p>
    <w:p w14:paraId="4133C3FA" w14:textId="77777777" w:rsidR="002924C6" w:rsidRDefault="002924C6" w:rsidP="00F74193">
      <w:pPr>
        <w:jc w:val="center"/>
        <w:rPr>
          <w:b/>
          <w:sz w:val="22"/>
          <w:szCs w:val="22"/>
        </w:rPr>
        <w:sectPr w:rsidR="002924C6">
          <w:pgSz w:w="11906" w:h="16838"/>
          <w:pgMar w:top="1417" w:right="1417" w:bottom="1417" w:left="1417" w:header="708" w:footer="708" w:gutter="0"/>
          <w:cols w:space="708"/>
          <w:docGrid w:linePitch="360"/>
        </w:sectPr>
      </w:pPr>
    </w:p>
    <w:p w14:paraId="79F2148D" w14:textId="77777777" w:rsidR="002924C6" w:rsidRDefault="005F6335" w:rsidP="00F74193">
      <w:pPr>
        <w:jc w:val="center"/>
        <w:rPr>
          <w:b/>
          <w:sz w:val="22"/>
          <w:szCs w:val="22"/>
        </w:rPr>
        <w:sectPr w:rsidR="002924C6" w:rsidSect="002924C6">
          <w:pgSz w:w="16838" w:h="11906" w:orient="landscape"/>
          <w:pgMar w:top="1418" w:right="1418" w:bottom="1418" w:left="1418" w:header="709" w:footer="709" w:gutter="0"/>
          <w:cols w:space="708"/>
          <w:docGrid w:linePitch="360"/>
        </w:sectPr>
      </w:pPr>
      <w:r>
        <w:rPr>
          <w:b/>
          <w:noProof/>
          <w:sz w:val="22"/>
          <w:szCs w:val="22"/>
        </w:rPr>
        <w:lastRenderedPageBreak/>
        <w:drawing>
          <wp:inline distT="0" distB="0" distL="0" distR="0" wp14:anchorId="0011DF97" wp14:editId="48BB548F">
            <wp:extent cx="7688348" cy="6065520"/>
            <wp:effectExtent l="0" t="0" r="0" b="0"/>
            <wp:docPr id="13981119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89572" cy="6066486"/>
                    </a:xfrm>
                    <a:prstGeom prst="rect">
                      <a:avLst/>
                    </a:prstGeom>
                    <a:noFill/>
                    <a:ln>
                      <a:noFill/>
                    </a:ln>
                  </pic:spPr>
                </pic:pic>
              </a:graphicData>
            </a:graphic>
          </wp:inline>
        </w:drawing>
      </w:r>
    </w:p>
    <w:p w14:paraId="570B510B" w14:textId="77777777" w:rsidR="00450C35" w:rsidRDefault="00450C35" w:rsidP="00450C35">
      <w:pPr>
        <w:jc w:val="center"/>
      </w:pPr>
      <w:r w:rsidRPr="00C26A70">
        <w:rPr>
          <w:rFonts w:ascii="Arial" w:hAnsi="Arial" w:cs="Arial"/>
          <w:b/>
          <w:noProof/>
          <w:sz w:val="22"/>
          <w:szCs w:val="22"/>
        </w:rPr>
        <w:lastRenderedPageBreak/>
        <w:drawing>
          <wp:inline distT="0" distB="0" distL="0" distR="0" wp14:anchorId="55A7CE56" wp14:editId="21A39F4C">
            <wp:extent cx="768766" cy="657225"/>
            <wp:effectExtent l="19050" t="0" r="0" b="0"/>
            <wp:docPr id="5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773541" cy="661307"/>
                    </a:xfrm>
                    <a:prstGeom prst="rect">
                      <a:avLst/>
                    </a:prstGeom>
                    <a:noFill/>
                    <a:ln w="9525">
                      <a:noFill/>
                      <a:miter lim="800000"/>
                      <a:headEnd/>
                      <a:tailEnd/>
                    </a:ln>
                  </pic:spPr>
                </pic:pic>
              </a:graphicData>
            </a:graphic>
          </wp:inline>
        </w:drawing>
      </w:r>
    </w:p>
    <w:p w14:paraId="6830FB85" w14:textId="77777777" w:rsidR="00450C35" w:rsidRDefault="00450C35" w:rsidP="00450C35">
      <w:pPr>
        <w:jc w:val="center"/>
        <w:rPr>
          <w:rFonts w:ascii="Arial" w:hAnsi="Arial" w:cs="Arial"/>
          <w:b/>
          <w:color w:val="005A9E"/>
          <w:sz w:val="28"/>
          <w:szCs w:val="28"/>
        </w:rPr>
      </w:pPr>
      <w:r w:rsidRPr="00C80D8F">
        <w:rPr>
          <w:rFonts w:ascii="Arial" w:hAnsi="Arial" w:cs="Arial"/>
          <w:b/>
          <w:color w:val="005A9E"/>
          <w:sz w:val="28"/>
          <w:szCs w:val="28"/>
          <w:u w:val="single"/>
        </w:rPr>
        <w:t>CTOI (</w:t>
      </w:r>
      <w:r w:rsidRPr="00C80D8F">
        <w:rPr>
          <w:rFonts w:ascii="Arial" w:hAnsi="Arial" w:cs="Arial"/>
          <w:b/>
          <w:color w:val="005A9E"/>
          <w:sz w:val="28"/>
          <w:szCs w:val="28"/>
        </w:rPr>
        <w:t>Commission des Thons de l’Océan Indien)</w:t>
      </w:r>
    </w:p>
    <w:p w14:paraId="3A2E0611" w14:textId="77777777" w:rsidR="00D77550" w:rsidRDefault="00D77550" w:rsidP="00450C35">
      <w:pPr>
        <w:jc w:val="center"/>
        <w:rPr>
          <w:rFonts w:ascii="Arial" w:hAnsi="Arial" w:cs="Arial"/>
          <w:b/>
          <w:color w:val="005A9E"/>
          <w:sz w:val="28"/>
          <w:szCs w:val="28"/>
        </w:rPr>
      </w:pPr>
    </w:p>
    <w:p w14:paraId="12AB9178" w14:textId="70117C58" w:rsidR="001B12CA" w:rsidRDefault="001B12CA" w:rsidP="001B12CA">
      <w:pPr>
        <w:jc w:val="both"/>
        <w:rPr>
          <w:rFonts w:ascii="Arial" w:hAnsi="Arial" w:cs="Arial"/>
          <w:sz w:val="22"/>
          <w:szCs w:val="22"/>
        </w:rPr>
      </w:pPr>
      <w:r>
        <w:rPr>
          <w:rFonts w:ascii="Arial" w:hAnsi="Arial" w:cs="Arial"/>
          <w:sz w:val="22"/>
          <w:szCs w:val="22"/>
        </w:rPr>
        <w:t>Pour l’année 20</w:t>
      </w:r>
      <w:r w:rsidR="005F6335">
        <w:rPr>
          <w:rFonts w:ascii="Arial" w:hAnsi="Arial" w:cs="Arial"/>
          <w:sz w:val="22"/>
          <w:szCs w:val="22"/>
        </w:rPr>
        <w:t>23</w:t>
      </w:r>
      <w:r>
        <w:rPr>
          <w:rFonts w:ascii="Arial" w:hAnsi="Arial" w:cs="Arial"/>
          <w:sz w:val="22"/>
          <w:szCs w:val="22"/>
        </w:rPr>
        <w:t>, la déclaration de statistiques des pêches (captures nominales, prises/ efforts et rejets) requises par la CTOI est effectuée avant le mois de juin 20</w:t>
      </w:r>
      <w:r w:rsidR="006074B6">
        <w:rPr>
          <w:rFonts w:ascii="Arial" w:hAnsi="Arial" w:cs="Arial"/>
          <w:sz w:val="22"/>
          <w:szCs w:val="22"/>
        </w:rPr>
        <w:t>2</w:t>
      </w:r>
      <w:r w:rsidR="005F6335">
        <w:rPr>
          <w:rFonts w:ascii="Arial" w:hAnsi="Arial" w:cs="Arial"/>
          <w:sz w:val="22"/>
          <w:szCs w:val="22"/>
        </w:rPr>
        <w:t>4</w:t>
      </w:r>
      <w:r>
        <w:rPr>
          <w:rFonts w:ascii="Arial" w:hAnsi="Arial" w:cs="Arial"/>
          <w:sz w:val="22"/>
          <w:szCs w:val="22"/>
        </w:rPr>
        <w:t xml:space="preserve"> pour les données préliminaires et</w:t>
      </w:r>
      <w:r w:rsidR="0017224E">
        <w:rPr>
          <w:rFonts w:ascii="Arial" w:hAnsi="Arial" w:cs="Arial"/>
          <w:sz w:val="22"/>
          <w:szCs w:val="22"/>
        </w:rPr>
        <w:t xml:space="preserve"> en</w:t>
      </w:r>
      <w:r>
        <w:rPr>
          <w:rFonts w:ascii="Arial" w:hAnsi="Arial" w:cs="Arial"/>
          <w:sz w:val="22"/>
          <w:szCs w:val="22"/>
        </w:rPr>
        <w:t xml:space="preserve"> décembre 20</w:t>
      </w:r>
      <w:r w:rsidR="006074B6">
        <w:rPr>
          <w:rFonts w:ascii="Arial" w:hAnsi="Arial" w:cs="Arial"/>
          <w:sz w:val="22"/>
          <w:szCs w:val="22"/>
        </w:rPr>
        <w:t>2</w:t>
      </w:r>
      <w:r w:rsidR="005F6335">
        <w:rPr>
          <w:rFonts w:ascii="Arial" w:hAnsi="Arial" w:cs="Arial"/>
          <w:sz w:val="22"/>
          <w:szCs w:val="22"/>
        </w:rPr>
        <w:t>4</w:t>
      </w:r>
      <w:r w:rsidR="00FE6A98">
        <w:rPr>
          <w:rFonts w:ascii="Arial" w:hAnsi="Arial" w:cs="Arial"/>
          <w:sz w:val="22"/>
          <w:szCs w:val="22"/>
        </w:rPr>
        <w:t xml:space="preserve"> la version finale, suiva</w:t>
      </w:r>
      <w:r>
        <w:rPr>
          <w:rFonts w:ascii="Arial" w:hAnsi="Arial" w:cs="Arial"/>
          <w:sz w:val="22"/>
          <w:szCs w:val="22"/>
        </w:rPr>
        <w:t xml:space="preserve">nt la résolution 10/02 et 05/05 des mesures adoptées par la CTOI (modifier à partir </w:t>
      </w:r>
      <w:r w:rsidR="000816DB">
        <w:rPr>
          <w:rFonts w:ascii="Arial" w:hAnsi="Arial" w:cs="Arial"/>
          <w:sz w:val="22"/>
          <w:szCs w:val="22"/>
        </w:rPr>
        <w:t xml:space="preserve">de l’année </w:t>
      </w:r>
      <w:r>
        <w:rPr>
          <w:rFonts w:ascii="Arial" w:hAnsi="Arial" w:cs="Arial"/>
          <w:sz w:val="22"/>
          <w:szCs w:val="22"/>
        </w:rPr>
        <w:t xml:space="preserve">2018 en </w:t>
      </w:r>
      <w:r w:rsidR="006074B6">
        <w:rPr>
          <w:rFonts w:ascii="Arial" w:hAnsi="Arial" w:cs="Arial"/>
          <w:sz w:val="22"/>
          <w:szCs w:val="22"/>
        </w:rPr>
        <w:t xml:space="preserve">15/01, </w:t>
      </w:r>
      <w:r>
        <w:rPr>
          <w:rFonts w:ascii="Arial" w:hAnsi="Arial" w:cs="Arial"/>
          <w:sz w:val="22"/>
          <w:szCs w:val="22"/>
        </w:rPr>
        <w:t xml:space="preserve">15/02 et 17/05). </w:t>
      </w:r>
    </w:p>
    <w:p w14:paraId="5AF87385" w14:textId="77777777" w:rsidR="001B12CA" w:rsidRDefault="001B12CA" w:rsidP="001B12CA">
      <w:pPr>
        <w:jc w:val="both"/>
        <w:rPr>
          <w:rFonts w:ascii="Arial" w:hAnsi="Arial" w:cs="Arial"/>
          <w:sz w:val="22"/>
          <w:szCs w:val="22"/>
        </w:rPr>
      </w:pPr>
    </w:p>
    <w:p w14:paraId="0874A7BC" w14:textId="77777777" w:rsidR="001B12CA" w:rsidRDefault="001B12CA" w:rsidP="001B12CA">
      <w:pPr>
        <w:rPr>
          <w:rFonts w:ascii="Arial" w:hAnsi="Arial" w:cs="Arial"/>
          <w:sz w:val="22"/>
          <w:szCs w:val="22"/>
          <w:u w:val="single"/>
        </w:rPr>
      </w:pPr>
      <w:r>
        <w:rPr>
          <w:rFonts w:ascii="Arial" w:hAnsi="Arial" w:cs="Arial"/>
          <w:sz w:val="22"/>
          <w:szCs w:val="22"/>
          <w:u w:val="single"/>
        </w:rPr>
        <w:t>C</w:t>
      </w:r>
      <w:r w:rsidRPr="007870C2">
        <w:rPr>
          <w:rFonts w:ascii="Arial" w:hAnsi="Arial" w:cs="Arial"/>
          <w:sz w:val="22"/>
          <w:szCs w:val="22"/>
          <w:u w:val="single"/>
        </w:rPr>
        <w:t xml:space="preserve">apture des navires Malagasy selon les </w:t>
      </w:r>
      <w:proofErr w:type="spellStart"/>
      <w:r w:rsidRPr="007870C2">
        <w:rPr>
          <w:rFonts w:ascii="Arial" w:hAnsi="Arial" w:cs="Arial"/>
          <w:sz w:val="22"/>
          <w:szCs w:val="22"/>
          <w:u w:val="single"/>
        </w:rPr>
        <w:t>logbooks</w:t>
      </w:r>
      <w:proofErr w:type="spellEnd"/>
      <w:r w:rsidRPr="007870C2">
        <w:rPr>
          <w:rFonts w:ascii="Arial" w:hAnsi="Arial" w:cs="Arial"/>
          <w:sz w:val="22"/>
          <w:szCs w:val="22"/>
          <w:u w:val="single"/>
        </w:rPr>
        <w:t xml:space="preserve"> parvenus au </w:t>
      </w:r>
      <w:r>
        <w:rPr>
          <w:rFonts w:ascii="Arial" w:hAnsi="Arial" w:cs="Arial"/>
          <w:sz w:val="22"/>
          <w:szCs w:val="22"/>
          <w:u w:val="single"/>
        </w:rPr>
        <w:t>S</w:t>
      </w:r>
      <w:r w:rsidRPr="007870C2">
        <w:rPr>
          <w:rFonts w:ascii="Arial" w:hAnsi="Arial" w:cs="Arial"/>
          <w:sz w:val="22"/>
          <w:szCs w:val="22"/>
          <w:u w:val="single"/>
        </w:rPr>
        <w:t xml:space="preserve">ervice </w:t>
      </w:r>
      <w:r>
        <w:rPr>
          <w:rFonts w:ascii="Arial" w:hAnsi="Arial" w:cs="Arial"/>
          <w:sz w:val="22"/>
          <w:szCs w:val="22"/>
          <w:u w:val="single"/>
        </w:rPr>
        <w:t>S</w:t>
      </w:r>
      <w:r w:rsidRPr="007870C2">
        <w:rPr>
          <w:rFonts w:ascii="Arial" w:hAnsi="Arial" w:cs="Arial"/>
          <w:sz w:val="22"/>
          <w:szCs w:val="22"/>
          <w:u w:val="single"/>
        </w:rPr>
        <w:t>tatistique</w:t>
      </w:r>
      <w:r w:rsidR="00C35A60">
        <w:rPr>
          <w:rFonts w:ascii="Arial" w:hAnsi="Arial" w:cs="Arial"/>
          <w:sz w:val="22"/>
          <w:szCs w:val="22"/>
          <w:u w:val="single"/>
        </w:rPr>
        <w:t xml:space="preserve"> de la pêche et de l’Economie Bleue</w:t>
      </w:r>
    </w:p>
    <w:p w14:paraId="7E5398C8" w14:textId="77777777" w:rsidR="001B12CA" w:rsidRDefault="001B12CA" w:rsidP="001B12CA">
      <w:pPr>
        <w:rPr>
          <w:rFonts w:ascii="Arial" w:hAnsi="Arial" w:cs="Arial"/>
          <w:sz w:val="22"/>
          <w:szCs w:val="22"/>
          <w:u w:val="single"/>
        </w:rPr>
      </w:pPr>
    </w:p>
    <w:p w14:paraId="6819276A" w14:textId="77777777" w:rsidR="001B12CA" w:rsidRDefault="001B12CA" w:rsidP="001B12CA">
      <w:pPr>
        <w:pStyle w:val="Default"/>
        <w:jc w:val="both"/>
        <w:rPr>
          <w:sz w:val="22"/>
          <w:szCs w:val="22"/>
        </w:rPr>
      </w:pPr>
      <w:r>
        <w:rPr>
          <w:sz w:val="22"/>
          <w:szCs w:val="22"/>
        </w:rPr>
        <w:t xml:space="preserve">Les données présentées, ci-après, ont été collectées par des </w:t>
      </w:r>
      <w:proofErr w:type="spellStart"/>
      <w:r>
        <w:rPr>
          <w:sz w:val="22"/>
          <w:szCs w:val="22"/>
        </w:rPr>
        <w:t>logbooks</w:t>
      </w:r>
      <w:proofErr w:type="spellEnd"/>
      <w:r>
        <w:rPr>
          <w:sz w:val="22"/>
          <w:szCs w:val="22"/>
        </w:rPr>
        <w:t xml:space="preserve">, embarqués à bord de </w:t>
      </w:r>
      <w:r w:rsidR="00694D34">
        <w:rPr>
          <w:sz w:val="22"/>
          <w:szCs w:val="22"/>
        </w:rPr>
        <w:t>5</w:t>
      </w:r>
      <w:r>
        <w:rPr>
          <w:sz w:val="22"/>
          <w:szCs w:val="22"/>
        </w:rPr>
        <w:t xml:space="preserve"> palangriers malagasy opérant à l’ouest de l’océan indien, du 01/</w:t>
      </w:r>
      <w:r w:rsidR="00417C39">
        <w:rPr>
          <w:sz w:val="22"/>
          <w:szCs w:val="22"/>
        </w:rPr>
        <w:t>10</w:t>
      </w:r>
      <w:r>
        <w:rPr>
          <w:sz w:val="22"/>
          <w:szCs w:val="22"/>
        </w:rPr>
        <w:t>/20</w:t>
      </w:r>
      <w:r w:rsidR="00417C39">
        <w:rPr>
          <w:sz w:val="22"/>
          <w:szCs w:val="22"/>
        </w:rPr>
        <w:t>23</w:t>
      </w:r>
      <w:r>
        <w:rPr>
          <w:sz w:val="22"/>
          <w:szCs w:val="22"/>
        </w:rPr>
        <w:t xml:space="preserve"> au 31/12/20</w:t>
      </w:r>
      <w:r w:rsidR="00694D34">
        <w:rPr>
          <w:sz w:val="22"/>
          <w:szCs w:val="22"/>
        </w:rPr>
        <w:t>2</w:t>
      </w:r>
      <w:r w:rsidR="00417C39">
        <w:rPr>
          <w:sz w:val="22"/>
          <w:szCs w:val="22"/>
        </w:rPr>
        <w:t>3</w:t>
      </w:r>
      <w:r>
        <w:rPr>
          <w:sz w:val="22"/>
          <w:szCs w:val="22"/>
        </w:rPr>
        <w:t xml:space="preserve">, à l’intérieur de la ZEE malagasy. </w:t>
      </w:r>
    </w:p>
    <w:p w14:paraId="280A09F7" w14:textId="77777777" w:rsidR="001B12CA" w:rsidRDefault="001B12CA" w:rsidP="001B12CA">
      <w:pPr>
        <w:pStyle w:val="Default"/>
        <w:jc w:val="both"/>
        <w:rPr>
          <w:sz w:val="22"/>
          <w:szCs w:val="22"/>
        </w:rPr>
      </w:pPr>
      <w:r>
        <w:rPr>
          <w:sz w:val="22"/>
          <w:szCs w:val="22"/>
        </w:rPr>
        <w:t xml:space="preserve">Au cours de cette campagne, le nombre d’hameçons par palangre, indicateur habituel de l’effort de pêche des palangriers, vaut en moyenne de </w:t>
      </w:r>
      <w:r w:rsidR="00417C39">
        <w:rPr>
          <w:sz w:val="22"/>
          <w:szCs w:val="22"/>
        </w:rPr>
        <w:t>209 403</w:t>
      </w:r>
      <w:r>
        <w:rPr>
          <w:sz w:val="22"/>
          <w:szCs w:val="22"/>
        </w:rPr>
        <w:t xml:space="preserve">. </w:t>
      </w:r>
    </w:p>
    <w:p w14:paraId="242D1742" w14:textId="77777777" w:rsidR="001B12CA" w:rsidRDefault="001B12CA" w:rsidP="001B12CA">
      <w:pPr>
        <w:pStyle w:val="Default"/>
        <w:jc w:val="both"/>
        <w:rPr>
          <w:sz w:val="22"/>
          <w:szCs w:val="22"/>
        </w:rPr>
      </w:pPr>
      <w:r>
        <w:rPr>
          <w:sz w:val="22"/>
          <w:szCs w:val="22"/>
        </w:rPr>
        <w:t xml:space="preserve">Les captures totales dans la ZEE ont été de plus de </w:t>
      </w:r>
      <w:r w:rsidR="00417C39">
        <w:rPr>
          <w:b/>
        </w:rPr>
        <w:t>66,21</w:t>
      </w:r>
      <w:r w:rsidR="000816DB">
        <w:rPr>
          <w:b/>
        </w:rPr>
        <w:t xml:space="preserve"> </w:t>
      </w:r>
      <w:r w:rsidRPr="00C067B7">
        <w:rPr>
          <w:b/>
        </w:rPr>
        <w:t>t</w:t>
      </w:r>
      <w:r w:rsidR="000816DB">
        <w:rPr>
          <w:b/>
        </w:rPr>
        <w:t>onnes</w:t>
      </w:r>
      <w:r w:rsidR="000816DB" w:rsidRPr="000816DB">
        <w:rPr>
          <w:sz w:val="22"/>
          <w:szCs w:val="22"/>
        </w:rPr>
        <w:t xml:space="preserve">. </w:t>
      </w:r>
      <w:r>
        <w:rPr>
          <w:sz w:val="22"/>
          <w:szCs w:val="22"/>
        </w:rPr>
        <w:t xml:space="preserve">La production moyenne par navire a été de près de </w:t>
      </w:r>
      <w:r w:rsidR="00417C39">
        <w:rPr>
          <w:sz w:val="22"/>
          <w:szCs w:val="22"/>
        </w:rPr>
        <w:t>13</w:t>
      </w:r>
      <w:r>
        <w:rPr>
          <w:sz w:val="22"/>
          <w:szCs w:val="22"/>
        </w:rPr>
        <w:t>,</w:t>
      </w:r>
      <w:r w:rsidR="00417C39">
        <w:rPr>
          <w:sz w:val="22"/>
          <w:szCs w:val="22"/>
        </w:rPr>
        <w:t>24</w:t>
      </w:r>
      <w:r w:rsidR="000816DB">
        <w:rPr>
          <w:sz w:val="22"/>
          <w:szCs w:val="22"/>
        </w:rPr>
        <w:t xml:space="preserve"> </w:t>
      </w:r>
      <w:r>
        <w:rPr>
          <w:sz w:val="22"/>
          <w:szCs w:val="22"/>
        </w:rPr>
        <w:t>t</w:t>
      </w:r>
      <w:r w:rsidR="000816DB">
        <w:rPr>
          <w:sz w:val="22"/>
          <w:szCs w:val="22"/>
        </w:rPr>
        <w:t>onnes</w:t>
      </w:r>
      <w:r>
        <w:rPr>
          <w:sz w:val="22"/>
          <w:szCs w:val="22"/>
        </w:rPr>
        <w:t xml:space="preserve">. </w:t>
      </w:r>
    </w:p>
    <w:p w14:paraId="70E2003D" w14:textId="77777777" w:rsidR="001B12CA" w:rsidRDefault="001B12CA" w:rsidP="001B12CA">
      <w:pPr>
        <w:pStyle w:val="Default"/>
        <w:jc w:val="both"/>
        <w:rPr>
          <w:sz w:val="22"/>
          <w:szCs w:val="22"/>
        </w:rPr>
      </w:pPr>
      <w:r>
        <w:rPr>
          <w:sz w:val="22"/>
          <w:szCs w:val="22"/>
        </w:rPr>
        <w:t xml:space="preserve">Les thons majeurs (albacore, </w:t>
      </w:r>
      <w:proofErr w:type="spellStart"/>
      <w:r>
        <w:rPr>
          <w:sz w:val="22"/>
          <w:szCs w:val="22"/>
        </w:rPr>
        <w:t>patudo</w:t>
      </w:r>
      <w:proofErr w:type="spellEnd"/>
      <w:r>
        <w:rPr>
          <w:sz w:val="22"/>
          <w:szCs w:val="22"/>
        </w:rPr>
        <w:t xml:space="preserve"> et germon) ont représenté près de 5</w:t>
      </w:r>
      <w:r w:rsidR="00417C39">
        <w:rPr>
          <w:sz w:val="22"/>
          <w:szCs w:val="22"/>
        </w:rPr>
        <w:t>8</w:t>
      </w:r>
      <w:r>
        <w:rPr>
          <w:sz w:val="22"/>
          <w:szCs w:val="22"/>
        </w:rPr>
        <w:t>,</w:t>
      </w:r>
      <w:r w:rsidR="00417C39">
        <w:rPr>
          <w:sz w:val="22"/>
          <w:szCs w:val="22"/>
        </w:rPr>
        <w:t>21</w:t>
      </w:r>
      <w:r>
        <w:rPr>
          <w:sz w:val="22"/>
          <w:szCs w:val="22"/>
        </w:rPr>
        <w:t>% des prises et l’espadon (</w:t>
      </w:r>
      <w:r>
        <w:rPr>
          <w:i/>
          <w:iCs/>
          <w:sz w:val="22"/>
          <w:szCs w:val="22"/>
        </w:rPr>
        <w:t xml:space="preserve">X. </w:t>
      </w:r>
      <w:proofErr w:type="spellStart"/>
      <w:r>
        <w:rPr>
          <w:i/>
          <w:iCs/>
          <w:sz w:val="22"/>
          <w:szCs w:val="22"/>
        </w:rPr>
        <w:t>gladius</w:t>
      </w:r>
      <w:proofErr w:type="spellEnd"/>
      <w:r>
        <w:rPr>
          <w:sz w:val="22"/>
          <w:szCs w:val="22"/>
        </w:rPr>
        <w:t xml:space="preserve">) </w:t>
      </w:r>
      <w:r w:rsidR="00417C39">
        <w:rPr>
          <w:sz w:val="22"/>
          <w:szCs w:val="22"/>
        </w:rPr>
        <w:t>8,35</w:t>
      </w:r>
      <w:r>
        <w:rPr>
          <w:sz w:val="22"/>
          <w:szCs w:val="22"/>
        </w:rPr>
        <w:t>% ; l’espèce dominante a été cependant l</w:t>
      </w:r>
      <w:r w:rsidR="00417C39">
        <w:rPr>
          <w:sz w:val="22"/>
          <w:szCs w:val="22"/>
        </w:rPr>
        <w:t>’Albacore</w:t>
      </w:r>
      <w:r>
        <w:rPr>
          <w:sz w:val="22"/>
          <w:szCs w:val="22"/>
        </w:rPr>
        <w:t xml:space="preserve"> suivi de </w:t>
      </w:r>
      <w:r w:rsidR="00417C39">
        <w:rPr>
          <w:sz w:val="22"/>
          <w:szCs w:val="22"/>
        </w:rPr>
        <w:t>germon</w:t>
      </w:r>
      <w:r w:rsidR="00401632">
        <w:rPr>
          <w:sz w:val="22"/>
          <w:szCs w:val="22"/>
        </w:rPr>
        <w:t xml:space="preserve"> ; thon </w:t>
      </w:r>
      <w:proofErr w:type="spellStart"/>
      <w:r w:rsidR="00401632">
        <w:rPr>
          <w:sz w:val="22"/>
          <w:szCs w:val="22"/>
        </w:rPr>
        <w:t>obése</w:t>
      </w:r>
      <w:proofErr w:type="spellEnd"/>
      <w:r w:rsidR="00401632">
        <w:rPr>
          <w:sz w:val="22"/>
          <w:szCs w:val="22"/>
        </w:rPr>
        <w:t xml:space="preserve"> (</w:t>
      </w:r>
      <w:r w:rsidR="00417C39">
        <w:rPr>
          <w:sz w:val="22"/>
          <w:szCs w:val="22"/>
        </w:rPr>
        <w:t>6,70</w:t>
      </w:r>
      <w:r>
        <w:rPr>
          <w:sz w:val="22"/>
          <w:szCs w:val="22"/>
        </w:rPr>
        <w:t>%). Les captures de requins</w:t>
      </w:r>
      <w:r w:rsidR="00401632">
        <w:rPr>
          <w:sz w:val="22"/>
          <w:szCs w:val="22"/>
        </w:rPr>
        <w:t xml:space="preserve"> (peau bleue)</w:t>
      </w:r>
      <w:r>
        <w:rPr>
          <w:sz w:val="22"/>
          <w:szCs w:val="22"/>
        </w:rPr>
        <w:t xml:space="preserve"> ont été relativement moins importantes (</w:t>
      </w:r>
      <w:r w:rsidR="00417C39">
        <w:rPr>
          <w:sz w:val="22"/>
          <w:szCs w:val="22"/>
        </w:rPr>
        <w:t>5</w:t>
      </w:r>
      <w:r>
        <w:rPr>
          <w:sz w:val="22"/>
          <w:szCs w:val="22"/>
        </w:rPr>
        <w:t>,</w:t>
      </w:r>
      <w:r w:rsidR="00417C39">
        <w:rPr>
          <w:sz w:val="22"/>
          <w:szCs w:val="22"/>
        </w:rPr>
        <w:t>35</w:t>
      </w:r>
      <w:r>
        <w:rPr>
          <w:sz w:val="22"/>
          <w:szCs w:val="22"/>
        </w:rPr>
        <w:t>%). Les autres espèces pêchées ont été le marlin rayé (</w:t>
      </w:r>
      <w:proofErr w:type="spellStart"/>
      <w:r>
        <w:rPr>
          <w:i/>
          <w:iCs/>
          <w:sz w:val="22"/>
          <w:szCs w:val="22"/>
        </w:rPr>
        <w:t>Striped</w:t>
      </w:r>
      <w:proofErr w:type="spellEnd"/>
      <w:r>
        <w:rPr>
          <w:i/>
          <w:iCs/>
          <w:sz w:val="22"/>
          <w:szCs w:val="22"/>
        </w:rPr>
        <w:t xml:space="preserve"> marlin</w:t>
      </w:r>
      <w:r>
        <w:rPr>
          <w:sz w:val="22"/>
          <w:szCs w:val="22"/>
        </w:rPr>
        <w:t>), le voilier (</w:t>
      </w:r>
      <w:proofErr w:type="spellStart"/>
      <w:r>
        <w:rPr>
          <w:i/>
          <w:iCs/>
          <w:sz w:val="22"/>
          <w:szCs w:val="22"/>
        </w:rPr>
        <w:t>Istiophorusplatypterus</w:t>
      </w:r>
      <w:proofErr w:type="spellEnd"/>
      <w:r>
        <w:rPr>
          <w:sz w:val="22"/>
          <w:szCs w:val="22"/>
        </w:rPr>
        <w:t>), et les prises mélangées.</w:t>
      </w:r>
    </w:p>
    <w:p w14:paraId="29300605" w14:textId="77777777" w:rsidR="00401632" w:rsidRDefault="00401632" w:rsidP="001B12CA">
      <w:pPr>
        <w:pStyle w:val="Default"/>
        <w:jc w:val="both"/>
        <w:rPr>
          <w:sz w:val="22"/>
          <w:szCs w:val="22"/>
        </w:rPr>
      </w:pPr>
    </w:p>
    <w:p w14:paraId="3263A9FC" w14:textId="77777777" w:rsidR="00A7292D" w:rsidRDefault="00A7292D" w:rsidP="00401632">
      <w:pPr>
        <w:jc w:val="center"/>
        <w:rPr>
          <w:rFonts w:ascii="Arial" w:hAnsi="Arial" w:cs="Arial"/>
          <w:b/>
          <w:sz w:val="22"/>
          <w:szCs w:val="22"/>
        </w:rPr>
      </w:pPr>
    </w:p>
    <w:p w14:paraId="347CFCEB" w14:textId="77777777" w:rsidR="00A7292D" w:rsidRDefault="00A7292D" w:rsidP="00401632">
      <w:pPr>
        <w:jc w:val="center"/>
        <w:rPr>
          <w:rFonts w:ascii="Arial" w:hAnsi="Arial" w:cs="Arial"/>
          <w:b/>
          <w:sz w:val="22"/>
          <w:szCs w:val="22"/>
        </w:rPr>
      </w:pPr>
    </w:p>
    <w:p w14:paraId="39FF8B14" w14:textId="77777777" w:rsidR="00401632" w:rsidRDefault="00401632" w:rsidP="00401632">
      <w:pPr>
        <w:jc w:val="center"/>
        <w:rPr>
          <w:rFonts w:ascii="Arial" w:hAnsi="Arial" w:cs="Arial"/>
          <w:b/>
          <w:sz w:val="22"/>
          <w:szCs w:val="22"/>
          <w:u w:val="single"/>
        </w:rPr>
      </w:pPr>
      <w:r>
        <w:rPr>
          <w:rFonts w:ascii="Arial" w:hAnsi="Arial" w:cs="Arial"/>
          <w:b/>
          <w:sz w:val="22"/>
          <w:szCs w:val="22"/>
        </w:rPr>
        <w:t xml:space="preserve">Tableau </w:t>
      </w:r>
      <w:r w:rsidR="00455465">
        <w:rPr>
          <w:rFonts w:ascii="Arial" w:hAnsi="Arial" w:cs="Arial"/>
          <w:b/>
          <w:sz w:val="22"/>
          <w:szCs w:val="22"/>
        </w:rPr>
        <w:t>4</w:t>
      </w:r>
      <w:r w:rsidRPr="0035040A">
        <w:rPr>
          <w:rFonts w:ascii="Arial" w:hAnsi="Arial" w:cs="Arial"/>
          <w:b/>
          <w:sz w:val="22"/>
          <w:szCs w:val="22"/>
        </w:rPr>
        <w:t xml:space="preserve"> : </w:t>
      </w:r>
      <w:r w:rsidR="00D77550" w:rsidRPr="00AF7923">
        <w:rPr>
          <w:rFonts w:ascii="Arial" w:hAnsi="Arial" w:cs="Arial"/>
          <w:b/>
          <w:sz w:val="22"/>
          <w:szCs w:val="22"/>
          <w:u w:val="single"/>
        </w:rPr>
        <w:t>Captures nominales ou captures totales conservées annuelles</w:t>
      </w:r>
      <w:r w:rsidR="003A587C">
        <w:rPr>
          <w:rFonts w:ascii="Arial" w:hAnsi="Arial" w:cs="Arial"/>
          <w:b/>
          <w:sz w:val="22"/>
          <w:szCs w:val="22"/>
          <w:u w:val="single"/>
        </w:rPr>
        <w:t xml:space="preserve"> ventilées par espèces</w:t>
      </w:r>
    </w:p>
    <w:p w14:paraId="1B875197" w14:textId="77777777" w:rsidR="00A7292D" w:rsidRDefault="00A7292D" w:rsidP="00401632">
      <w:pPr>
        <w:jc w:val="center"/>
        <w:rPr>
          <w:rFonts w:ascii="Arial" w:hAnsi="Arial" w:cs="Arial"/>
          <w:b/>
          <w:sz w:val="22"/>
          <w:szCs w:val="22"/>
        </w:rPr>
      </w:pPr>
    </w:p>
    <w:p w14:paraId="3151C0BC" w14:textId="77777777" w:rsidR="00401632" w:rsidRDefault="00401632" w:rsidP="00401632">
      <w:pPr>
        <w:jc w:val="center"/>
        <w:rPr>
          <w:rFonts w:ascii="Arial" w:hAnsi="Arial" w:cs="Arial"/>
          <w:b/>
          <w:sz w:val="22"/>
          <w:szCs w:val="22"/>
          <w:u w:val="single"/>
        </w:rPr>
      </w:pPr>
      <w:r>
        <w:rPr>
          <w:rFonts w:ascii="Arial" w:hAnsi="Arial" w:cs="Arial"/>
          <w:b/>
          <w:sz w:val="22"/>
          <w:szCs w:val="22"/>
          <w:u w:val="single"/>
        </w:rPr>
        <w:t xml:space="preserve">Unité : en </w:t>
      </w:r>
      <w:r w:rsidR="00B27A15">
        <w:rPr>
          <w:rFonts w:ascii="Arial" w:hAnsi="Arial" w:cs="Arial"/>
          <w:b/>
          <w:sz w:val="22"/>
          <w:szCs w:val="22"/>
          <w:u w:val="single"/>
        </w:rPr>
        <w:t>KG</w:t>
      </w:r>
    </w:p>
    <w:p w14:paraId="285BAC96" w14:textId="77777777" w:rsidR="00A7292D" w:rsidRDefault="00A7292D" w:rsidP="00401632">
      <w:pPr>
        <w:jc w:val="center"/>
        <w:rPr>
          <w:rFonts w:ascii="Arial" w:hAnsi="Arial" w:cs="Arial"/>
          <w:b/>
          <w:sz w:val="22"/>
          <w:szCs w:val="22"/>
          <w:u w:val="single"/>
        </w:rPr>
      </w:pPr>
    </w:p>
    <w:p w14:paraId="5FF8CA7C" w14:textId="77777777" w:rsidR="00A7292D" w:rsidRDefault="00A7292D" w:rsidP="00401632">
      <w:pPr>
        <w:jc w:val="center"/>
        <w:rPr>
          <w:rFonts w:ascii="Arial" w:hAnsi="Arial" w:cs="Arial"/>
          <w:b/>
          <w:sz w:val="22"/>
          <w:szCs w:val="22"/>
          <w:u w:val="single"/>
        </w:rPr>
      </w:pPr>
    </w:p>
    <w:p w14:paraId="667CE8A3" w14:textId="77777777" w:rsidR="00A7292D" w:rsidRDefault="00311A4B" w:rsidP="00401632">
      <w:pPr>
        <w:jc w:val="center"/>
        <w:rPr>
          <w:rFonts w:ascii="Arial" w:hAnsi="Arial" w:cs="Arial"/>
          <w:b/>
          <w:sz w:val="22"/>
          <w:szCs w:val="22"/>
          <w:u w:val="single"/>
        </w:rPr>
      </w:pPr>
      <w:r>
        <w:rPr>
          <w:rFonts w:ascii="Arial" w:hAnsi="Arial" w:cs="Arial"/>
          <w:b/>
          <w:noProof/>
          <w:sz w:val="22"/>
          <w:szCs w:val="22"/>
          <w:u w:val="single"/>
        </w:rPr>
        <w:drawing>
          <wp:inline distT="0" distB="0" distL="0" distR="0" wp14:anchorId="1D22E939" wp14:editId="5F59F58A">
            <wp:extent cx="3033052" cy="2301240"/>
            <wp:effectExtent l="0" t="0" r="0" b="0"/>
            <wp:docPr id="118942759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5962" cy="2303448"/>
                    </a:xfrm>
                    <a:prstGeom prst="rect">
                      <a:avLst/>
                    </a:prstGeom>
                    <a:noFill/>
                    <a:ln>
                      <a:noFill/>
                    </a:ln>
                  </pic:spPr>
                </pic:pic>
              </a:graphicData>
            </a:graphic>
          </wp:inline>
        </w:drawing>
      </w:r>
    </w:p>
    <w:p w14:paraId="60F59D24" w14:textId="77777777" w:rsidR="007572A0" w:rsidRDefault="007572A0" w:rsidP="00401632">
      <w:pPr>
        <w:jc w:val="center"/>
        <w:rPr>
          <w:rFonts w:ascii="Arial" w:hAnsi="Arial" w:cs="Arial"/>
          <w:b/>
          <w:sz w:val="22"/>
          <w:szCs w:val="22"/>
          <w:u w:val="single"/>
        </w:rPr>
      </w:pPr>
    </w:p>
    <w:p w14:paraId="499A4572" w14:textId="77777777" w:rsidR="001B12CA" w:rsidRDefault="001B12CA" w:rsidP="007572A0">
      <w:pPr>
        <w:spacing w:after="200" w:line="276" w:lineRule="auto"/>
        <w:jc w:val="center"/>
        <w:rPr>
          <w:b/>
          <w:sz w:val="22"/>
          <w:szCs w:val="22"/>
        </w:rPr>
      </w:pPr>
      <w:r>
        <w:rPr>
          <w:b/>
          <w:sz w:val="22"/>
          <w:szCs w:val="22"/>
        </w:rPr>
        <w:br w:type="page"/>
      </w:r>
    </w:p>
    <w:p w14:paraId="3E66F850" w14:textId="77777777" w:rsidR="00450C35" w:rsidRDefault="005C40C1" w:rsidP="00F74193">
      <w:pPr>
        <w:jc w:val="center"/>
        <w:rPr>
          <w:rFonts w:ascii="Arial" w:hAnsi="Arial" w:cs="Arial"/>
          <w:b/>
          <w:sz w:val="22"/>
          <w:szCs w:val="22"/>
          <w:u w:val="single"/>
        </w:rPr>
      </w:pPr>
      <w:r>
        <w:rPr>
          <w:rFonts w:ascii="Arial" w:hAnsi="Arial" w:cs="Arial"/>
          <w:b/>
          <w:sz w:val="22"/>
          <w:szCs w:val="22"/>
        </w:rPr>
        <w:lastRenderedPageBreak/>
        <w:t xml:space="preserve">Figure </w:t>
      </w:r>
      <w:r w:rsidR="00B7117B">
        <w:rPr>
          <w:rFonts w:ascii="Arial" w:hAnsi="Arial" w:cs="Arial"/>
          <w:b/>
          <w:sz w:val="22"/>
          <w:szCs w:val="22"/>
        </w:rPr>
        <w:t>12</w:t>
      </w:r>
      <w:r w:rsidRPr="00AF7923">
        <w:rPr>
          <w:rFonts w:ascii="Arial" w:hAnsi="Arial" w:cs="Arial"/>
          <w:b/>
          <w:sz w:val="22"/>
          <w:szCs w:val="22"/>
        </w:rPr>
        <w:t> </w:t>
      </w:r>
      <w:r w:rsidR="00A57740" w:rsidRPr="00AF7923">
        <w:rPr>
          <w:rFonts w:ascii="Arial" w:hAnsi="Arial" w:cs="Arial"/>
          <w:b/>
          <w:sz w:val="22"/>
          <w:szCs w:val="22"/>
        </w:rPr>
        <w:t>:</w:t>
      </w:r>
      <w:r w:rsidR="00A57740" w:rsidRPr="00AF7923">
        <w:rPr>
          <w:rFonts w:ascii="Arial" w:hAnsi="Arial" w:cs="Arial"/>
          <w:b/>
          <w:sz w:val="22"/>
          <w:szCs w:val="22"/>
          <w:u w:val="single"/>
        </w:rPr>
        <w:t xml:space="preserve"> Captures</w:t>
      </w:r>
      <w:r w:rsidRPr="00AF7923">
        <w:rPr>
          <w:rFonts w:ascii="Arial" w:hAnsi="Arial" w:cs="Arial"/>
          <w:b/>
          <w:sz w:val="22"/>
          <w:szCs w:val="22"/>
          <w:u w:val="single"/>
        </w:rPr>
        <w:t xml:space="preserve"> nominales ou captures totales conservées annuelles</w:t>
      </w:r>
      <w:r w:rsidR="003A587C">
        <w:rPr>
          <w:rFonts w:ascii="Arial" w:hAnsi="Arial" w:cs="Arial"/>
          <w:b/>
          <w:sz w:val="22"/>
          <w:szCs w:val="22"/>
          <w:u w:val="single"/>
        </w:rPr>
        <w:t xml:space="preserve"> ventilées par espèces</w:t>
      </w:r>
    </w:p>
    <w:p w14:paraId="0F50DCFF" w14:textId="77777777" w:rsidR="005C40C1" w:rsidRDefault="005C40C1" w:rsidP="00F74193">
      <w:pPr>
        <w:jc w:val="center"/>
        <w:rPr>
          <w:rFonts w:ascii="Arial" w:hAnsi="Arial" w:cs="Arial"/>
          <w:b/>
          <w:sz w:val="22"/>
          <w:szCs w:val="22"/>
          <w:u w:val="single"/>
        </w:rPr>
      </w:pPr>
    </w:p>
    <w:p w14:paraId="2C3AE480" w14:textId="77777777" w:rsidR="005C40C1" w:rsidRDefault="007C0315" w:rsidP="00F74193">
      <w:pPr>
        <w:jc w:val="center"/>
        <w:rPr>
          <w:rFonts w:ascii="Arial" w:hAnsi="Arial" w:cs="Arial"/>
          <w:b/>
          <w:sz w:val="22"/>
          <w:szCs w:val="22"/>
          <w:u w:val="single"/>
        </w:rPr>
      </w:pPr>
      <w:r w:rsidRPr="005A0840">
        <w:rPr>
          <w:noProof/>
        </w:rPr>
        <mc:AlternateContent>
          <mc:Choice Requires="cx1">
            <w:drawing>
              <wp:inline distT="0" distB="0" distL="0" distR="0" wp14:anchorId="192D9410" wp14:editId="0495F6FE">
                <wp:extent cx="5760720" cy="2922905"/>
                <wp:effectExtent l="0" t="0" r="0" b="0"/>
                <wp:docPr id="87" name="Graphique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0"/>
                  </a:graphicData>
                </a:graphic>
              </wp:inline>
            </w:drawing>
          </mc:Choice>
          <mc:Fallback xmlns:w16du="http://schemas.microsoft.com/office/word/2023/wordml/word16du">
            <w:drawing>
              <wp:inline distT="0" distB="0" distL="0" distR="0">
                <wp:extent cx="5760720" cy="2922905"/>
                <wp:effectExtent l="0" t="0" r="0" b="0"/>
                <wp:docPr id="87" name="Graphique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7" name="Graphique 1"/>
                        <pic:cNvPicPr>
                          <a:picLocks noGrp="1" noRot="1" noChangeAspect="1" noMove="1" noResize="1" noEditPoints="1" noAdjustHandles="1" noChangeArrowheads="1" noChangeShapeType="1"/>
                        </pic:cNvPicPr>
                      </pic:nvPicPr>
                      <pic:blipFill>
                        <a:blip r:embed="rId41"/>
                        <a:stretch>
                          <a:fillRect/>
                        </a:stretch>
                      </pic:blipFill>
                      <pic:spPr>
                        <a:xfrm>
                          <a:off x="0" y="0"/>
                          <a:ext cx="5760720" cy="2922905"/>
                        </a:xfrm>
                        <a:prstGeom prst="rect">
                          <a:avLst/>
                        </a:prstGeom>
                      </pic:spPr>
                    </pic:pic>
                  </a:graphicData>
                </a:graphic>
              </wp:inline>
            </w:drawing>
          </mc:Fallback>
        </mc:AlternateContent>
      </w:r>
    </w:p>
    <w:p w14:paraId="6A5CCF60" w14:textId="77777777" w:rsidR="005C40C1" w:rsidRDefault="005C40C1" w:rsidP="00F74193">
      <w:pPr>
        <w:jc w:val="center"/>
        <w:rPr>
          <w:b/>
          <w:sz w:val="22"/>
          <w:szCs w:val="22"/>
        </w:rPr>
      </w:pPr>
    </w:p>
    <w:p w14:paraId="058C7DA8" w14:textId="77777777" w:rsidR="005C40C1" w:rsidRDefault="005C40C1" w:rsidP="00F74193">
      <w:pPr>
        <w:jc w:val="center"/>
        <w:rPr>
          <w:b/>
          <w:sz w:val="22"/>
          <w:szCs w:val="22"/>
        </w:rPr>
      </w:pPr>
    </w:p>
    <w:p w14:paraId="79BD3918" w14:textId="77777777" w:rsidR="00A7292D" w:rsidRDefault="00A7292D" w:rsidP="003A587C">
      <w:pPr>
        <w:jc w:val="center"/>
        <w:rPr>
          <w:rFonts w:ascii="Arial" w:hAnsi="Arial" w:cs="Arial"/>
          <w:b/>
          <w:sz w:val="22"/>
          <w:szCs w:val="22"/>
        </w:rPr>
      </w:pPr>
    </w:p>
    <w:p w14:paraId="6B444E38" w14:textId="77777777" w:rsidR="003A587C" w:rsidRDefault="003A587C" w:rsidP="003A587C">
      <w:pPr>
        <w:jc w:val="center"/>
        <w:rPr>
          <w:rFonts w:ascii="Arial" w:hAnsi="Arial" w:cs="Arial"/>
          <w:b/>
          <w:sz w:val="22"/>
          <w:szCs w:val="22"/>
          <w:u w:val="single"/>
        </w:rPr>
      </w:pPr>
      <w:r>
        <w:rPr>
          <w:rFonts w:ascii="Arial" w:hAnsi="Arial" w:cs="Arial"/>
          <w:b/>
          <w:sz w:val="22"/>
          <w:szCs w:val="22"/>
        </w:rPr>
        <w:t xml:space="preserve">Figure </w:t>
      </w:r>
      <w:r w:rsidR="00B7117B">
        <w:rPr>
          <w:rFonts w:ascii="Arial" w:hAnsi="Arial" w:cs="Arial"/>
          <w:b/>
          <w:sz w:val="22"/>
          <w:szCs w:val="22"/>
        </w:rPr>
        <w:t>13</w:t>
      </w:r>
      <w:r w:rsidRPr="00AF7923">
        <w:rPr>
          <w:rFonts w:ascii="Arial" w:hAnsi="Arial" w:cs="Arial"/>
          <w:b/>
          <w:sz w:val="22"/>
          <w:szCs w:val="22"/>
        </w:rPr>
        <w:t> :</w:t>
      </w:r>
      <w:r w:rsidR="00A7292D">
        <w:rPr>
          <w:rFonts w:ascii="Arial" w:hAnsi="Arial" w:cs="Arial"/>
          <w:b/>
          <w:sz w:val="22"/>
          <w:szCs w:val="22"/>
        </w:rPr>
        <w:t xml:space="preserve"> </w:t>
      </w:r>
      <w:r w:rsidRPr="00AF7923">
        <w:rPr>
          <w:rFonts w:ascii="Arial" w:hAnsi="Arial" w:cs="Arial"/>
          <w:b/>
          <w:sz w:val="22"/>
          <w:szCs w:val="22"/>
          <w:u w:val="single"/>
        </w:rPr>
        <w:t>Captures nominales ou captures totales conservées annuelles</w:t>
      </w:r>
    </w:p>
    <w:p w14:paraId="3679A7F7" w14:textId="77777777" w:rsidR="003A587C" w:rsidRDefault="003A587C" w:rsidP="003A587C">
      <w:pPr>
        <w:jc w:val="center"/>
        <w:rPr>
          <w:rFonts w:ascii="Arial" w:hAnsi="Arial" w:cs="Arial"/>
          <w:b/>
          <w:sz w:val="22"/>
          <w:szCs w:val="22"/>
          <w:u w:val="single"/>
        </w:rPr>
      </w:pPr>
    </w:p>
    <w:p w14:paraId="742D7EAD" w14:textId="77777777" w:rsidR="00A7292D" w:rsidRDefault="00A7292D" w:rsidP="003A587C">
      <w:pPr>
        <w:jc w:val="center"/>
        <w:rPr>
          <w:rFonts w:ascii="Arial" w:hAnsi="Arial" w:cs="Arial"/>
          <w:b/>
          <w:sz w:val="22"/>
          <w:szCs w:val="22"/>
          <w:u w:val="single"/>
        </w:rPr>
      </w:pPr>
    </w:p>
    <w:p w14:paraId="1061ABC9" w14:textId="77777777" w:rsidR="003A587C" w:rsidRDefault="00311A4B" w:rsidP="003A587C">
      <w:pPr>
        <w:jc w:val="center"/>
        <w:rPr>
          <w:rFonts w:ascii="Arial" w:hAnsi="Arial" w:cs="Arial"/>
          <w:b/>
          <w:noProof/>
          <w:sz w:val="22"/>
          <w:szCs w:val="22"/>
          <w:u w:val="single"/>
        </w:rPr>
      </w:pPr>
      <w:r>
        <w:rPr>
          <w:noProof/>
        </w:rPr>
        <w:drawing>
          <wp:inline distT="0" distB="0" distL="0" distR="0" wp14:anchorId="08312533" wp14:editId="606CCE79">
            <wp:extent cx="6164580" cy="3566160"/>
            <wp:effectExtent l="0" t="0" r="0" b="0"/>
            <wp:docPr id="485093304" name="Graphique 1">
              <a:extLst xmlns:a="http://schemas.openxmlformats.org/drawingml/2006/main">
                <a:ext uri="{FF2B5EF4-FFF2-40B4-BE49-F238E27FC236}">
                  <a16:creationId xmlns:a16="http://schemas.microsoft.com/office/drawing/2014/main" id="{D31595A7-CE08-E1E4-CDEA-5EE6D8A4A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E07F818" w14:textId="77777777" w:rsidR="00A7292D" w:rsidRDefault="00A7292D" w:rsidP="003A587C">
      <w:pPr>
        <w:jc w:val="center"/>
        <w:rPr>
          <w:rFonts w:ascii="Arial" w:hAnsi="Arial" w:cs="Arial"/>
          <w:b/>
          <w:noProof/>
          <w:sz w:val="22"/>
          <w:szCs w:val="22"/>
          <w:u w:val="single"/>
        </w:rPr>
      </w:pPr>
    </w:p>
    <w:p w14:paraId="62C55B6D" w14:textId="77777777" w:rsidR="00311A4B" w:rsidRDefault="00311A4B" w:rsidP="003A587C">
      <w:pPr>
        <w:jc w:val="center"/>
        <w:rPr>
          <w:rFonts w:ascii="Arial" w:hAnsi="Arial" w:cs="Arial"/>
          <w:b/>
          <w:noProof/>
          <w:sz w:val="22"/>
          <w:szCs w:val="22"/>
          <w:u w:val="single"/>
        </w:rPr>
      </w:pPr>
    </w:p>
    <w:p w14:paraId="485152F8" w14:textId="77777777" w:rsidR="00311A4B" w:rsidRDefault="00311A4B" w:rsidP="003A587C">
      <w:pPr>
        <w:jc w:val="center"/>
        <w:rPr>
          <w:rFonts w:ascii="Arial" w:hAnsi="Arial" w:cs="Arial"/>
          <w:b/>
          <w:noProof/>
          <w:sz w:val="22"/>
          <w:szCs w:val="22"/>
          <w:u w:val="single"/>
        </w:rPr>
      </w:pPr>
    </w:p>
    <w:p w14:paraId="72E8BCEC" w14:textId="77777777" w:rsidR="00311A4B" w:rsidRDefault="00311A4B" w:rsidP="003A587C">
      <w:pPr>
        <w:jc w:val="center"/>
        <w:rPr>
          <w:rFonts w:ascii="Arial" w:hAnsi="Arial" w:cs="Arial"/>
          <w:b/>
          <w:noProof/>
          <w:sz w:val="22"/>
          <w:szCs w:val="22"/>
          <w:u w:val="single"/>
        </w:rPr>
      </w:pPr>
    </w:p>
    <w:p w14:paraId="65A498DA" w14:textId="77777777" w:rsidR="00311A4B" w:rsidRDefault="00311A4B" w:rsidP="003A587C">
      <w:pPr>
        <w:jc w:val="center"/>
        <w:rPr>
          <w:rFonts w:ascii="Arial" w:hAnsi="Arial" w:cs="Arial"/>
          <w:b/>
          <w:noProof/>
          <w:sz w:val="22"/>
          <w:szCs w:val="22"/>
          <w:u w:val="single"/>
        </w:rPr>
      </w:pPr>
    </w:p>
    <w:p w14:paraId="7688CB6B" w14:textId="77777777" w:rsidR="00A7292D" w:rsidRDefault="00A7292D" w:rsidP="003A587C">
      <w:pPr>
        <w:jc w:val="center"/>
        <w:rPr>
          <w:rFonts w:ascii="Arial" w:hAnsi="Arial" w:cs="Arial"/>
          <w:b/>
          <w:noProof/>
          <w:sz w:val="22"/>
          <w:szCs w:val="22"/>
          <w:u w:val="single"/>
        </w:rPr>
      </w:pPr>
    </w:p>
    <w:p w14:paraId="78F0BB1C" w14:textId="77777777" w:rsidR="00A7292D" w:rsidRDefault="00A7292D" w:rsidP="003A587C">
      <w:pPr>
        <w:jc w:val="center"/>
        <w:rPr>
          <w:rFonts w:ascii="Arial" w:hAnsi="Arial" w:cs="Arial"/>
          <w:b/>
          <w:noProof/>
          <w:sz w:val="22"/>
          <w:szCs w:val="22"/>
          <w:u w:val="single"/>
        </w:rPr>
      </w:pPr>
    </w:p>
    <w:p w14:paraId="46470919" w14:textId="77777777" w:rsidR="00A7292D" w:rsidRDefault="00A7292D" w:rsidP="003A587C">
      <w:pPr>
        <w:jc w:val="center"/>
        <w:rPr>
          <w:rFonts w:ascii="Arial" w:hAnsi="Arial" w:cs="Arial"/>
          <w:b/>
          <w:noProof/>
          <w:sz w:val="22"/>
          <w:szCs w:val="22"/>
          <w:u w:val="single"/>
        </w:rPr>
      </w:pPr>
    </w:p>
    <w:p w14:paraId="2E34DB86" w14:textId="77777777" w:rsidR="00A7292D" w:rsidRDefault="00A7292D" w:rsidP="003A587C">
      <w:pPr>
        <w:jc w:val="center"/>
        <w:rPr>
          <w:rFonts w:ascii="Arial" w:hAnsi="Arial" w:cs="Arial"/>
          <w:b/>
          <w:noProof/>
          <w:sz w:val="22"/>
          <w:szCs w:val="22"/>
          <w:u w:val="single"/>
        </w:rPr>
      </w:pPr>
    </w:p>
    <w:p w14:paraId="3CD67C8C" w14:textId="18C85FF7" w:rsidR="00A819A5" w:rsidRDefault="00FE5491" w:rsidP="00F74193">
      <w:pPr>
        <w:jc w:val="center"/>
        <w:rPr>
          <w:rFonts w:ascii="Arial" w:hAnsi="Arial" w:cs="Arial"/>
          <w:b/>
          <w:sz w:val="22"/>
          <w:szCs w:val="22"/>
          <w:u w:val="single"/>
        </w:rPr>
      </w:pPr>
      <w:r w:rsidRPr="00AF7923">
        <w:rPr>
          <w:rFonts w:ascii="Arial" w:hAnsi="Arial" w:cs="Arial"/>
          <w:b/>
          <w:sz w:val="22"/>
          <w:szCs w:val="22"/>
        </w:rPr>
        <w:t xml:space="preserve">Figure </w:t>
      </w:r>
      <w:r w:rsidR="0017224E">
        <w:rPr>
          <w:rFonts w:ascii="Arial" w:hAnsi="Arial" w:cs="Arial"/>
          <w:b/>
          <w:sz w:val="22"/>
          <w:szCs w:val="22"/>
        </w:rPr>
        <w:t>14</w:t>
      </w:r>
      <w:r w:rsidR="0017224E" w:rsidRPr="00AF7923">
        <w:rPr>
          <w:rFonts w:ascii="Arial" w:hAnsi="Arial" w:cs="Arial"/>
          <w:b/>
          <w:sz w:val="22"/>
          <w:szCs w:val="22"/>
        </w:rPr>
        <w:t xml:space="preserve"> :</w:t>
      </w:r>
      <w:r w:rsidRPr="00AF7923">
        <w:rPr>
          <w:rFonts w:ascii="Arial" w:hAnsi="Arial" w:cs="Arial"/>
          <w:b/>
          <w:sz w:val="22"/>
          <w:szCs w:val="22"/>
        </w:rPr>
        <w:t xml:space="preserve"> </w:t>
      </w:r>
      <w:r w:rsidRPr="00AF7923">
        <w:rPr>
          <w:rFonts w:ascii="Arial" w:hAnsi="Arial" w:cs="Arial"/>
          <w:b/>
          <w:sz w:val="22"/>
          <w:szCs w:val="22"/>
          <w:u w:val="single"/>
        </w:rPr>
        <w:t>La composition spécifique des captures de palangriers Malagasy (en %)</w:t>
      </w:r>
    </w:p>
    <w:p w14:paraId="0B74CAAC" w14:textId="77777777" w:rsidR="00FE5491" w:rsidRDefault="00FE5491" w:rsidP="00F74193">
      <w:pPr>
        <w:jc w:val="center"/>
        <w:rPr>
          <w:rFonts w:ascii="Arial" w:hAnsi="Arial" w:cs="Arial"/>
          <w:b/>
          <w:sz w:val="22"/>
          <w:szCs w:val="22"/>
          <w:u w:val="single"/>
        </w:rPr>
      </w:pPr>
    </w:p>
    <w:p w14:paraId="1A8FEAB9" w14:textId="77777777" w:rsidR="00FE5491" w:rsidRDefault="00B2203A" w:rsidP="00F74193">
      <w:pPr>
        <w:jc w:val="center"/>
        <w:rPr>
          <w:rFonts w:ascii="Arial" w:hAnsi="Arial" w:cs="Arial"/>
          <w:b/>
          <w:sz w:val="22"/>
          <w:szCs w:val="22"/>
          <w:u w:val="single"/>
        </w:rPr>
      </w:pPr>
      <w:r>
        <w:rPr>
          <w:noProof/>
        </w:rPr>
        <w:drawing>
          <wp:inline distT="0" distB="0" distL="0" distR="0" wp14:anchorId="4939D398" wp14:editId="4A774DAD">
            <wp:extent cx="5425440" cy="3078480"/>
            <wp:effectExtent l="0" t="0" r="0" b="0"/>
            <wp:docPr id="713214566" name="Graphique 1">
              <a:extLst xmlns:a="http://schemas.openxmlformats.org/drawingml/2006/main">
                <a:ext uri="{FF2B5EF4-FFF2-40B4-BE49-F238E27FC236}">
                  <a16:creationId xmlns:a16="http://schemas.microsoft.com/office/drawing/2014/main" id="{0EB980B5-E492-7D26-25D5-9D5E22C259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E2C8490" w14:textId="77777777" w:rsidR="00A7292D" w:rsidRDefault="00A7292D" w:rsidP="004F61B5">
      <w:pPr>
        <w:jc w:val="center"/>
        <w:rPr>
          <w:rFonts w:ascii="Arial" w:hAnsi="Arial" w:cs="Arial"/>
          <w:b/>
          <w:sz w:val="22"/>
          <w:szCs w:val="22"/>
        </w:rPr>
      </w:pPr>
    </w:p>
    <w:p w14:paraId="2CE65B7C" w14:textId="77777777" w:rsidR="00A7292D" w:rsidRDefault="00A7292D" w:rsidP="004F61B5">
      <w:pPr>
        <w:jc w:val="center"/>
        <w:rPr>
          <w:rFonts w:ascii="Arial" w:hAnsi="Arial" w:cs="Arial"/>
          <w:b/>
          <w:sz w:val="22"/>
          <w:szCs w:val="22"/>
        </w:rPr>
      </w:pPr>
    </w:p>
    <w:p w14:paraId="1C506F5A" w14:textId="7AD6AF2B" w:rsidR="004F61B5" w:rsidRDefault="004F61B5" w:rsidP="004F61B5">
      <w:pPr>
        <w:jc w:val="center"/>
        <w:rPr>
          <w:rFonts w:ascii="Arial" w:hAnsi="Arial" w:cs="Arial"/>
          <w:b/>
          <w:sz w:val="22"/>
          <w:szCs w:val="22"/>
          <w:u w:val="single"/>
        </w:rPr>
      </w:pPr>
      <w:r>
        <w:rPr>
          <w:rFonts w:ascii="Arial" w:hAnsi="Arial" w:cs="Arial"/>
          <w:b/>
          <w:sz w:val="22"/>
          <w:szCs w:val="22"/>
        </w:rPr>
        <w:t xml:space="preserve">Tableau </w:t>
      </w:r>
      <w:r w:rsidR="0017224E">
        <w:rPr>
          <w:rFonts w:ascii="Arial" w:hAnsi="Arial" w:cs="Arial"/>
          <w:b/>
          <w:sz w:val="22"/>
          <w:szCs w:val="22"/>
        </w:rPr>
        <w:t>5</w:t>
      </w:r>
      <w:r w:rsidR="0017224E" w:rsidRPr="0035040A">
        <w:rPr>
          <w:rFonts w:ascii="Arial" w:hAnsi="Arial" w:cs="Arial"/>
          <w:b/>
          <w:sz w:val="22"/>
          <w:szCs w:val="22"/>
        </w:rPr>
        <w:t xml:space="preserve"> :</w:t>
      </w:r>
      <w:r w:rsidRPr="0035040A">
        <w:rPr>
          <w:rFonts w:ascii="Arial" w:hAnsi="Arial" w:cs="Arial"/>
          <w:b/>
          <w:sz w:val="22"/>
          <w:szCs w:val="22"/>
        </w:rPr>
        <w:t xml:space="preserve"> </w:t>
      </w:r>
      <w:r>
        <w:rPr>
          <w:rFonts w:ascii="Arial" w:hAnsi="Arial" w:cs="Arial"/>
          <w:b/>
          <w:sz w:val="22"/>
          <w:szCs w:val="22"/>
          <w:u w:val="single"/>
        </w:rPr>
        <w:t>Effort par mois (Nombre d’hameçons)</w:t>
      </w:r>
    </w:p>
    <w:p w14:paraId="54CC983A" w14:textId="77777777" w:rsidR="00455465" w:rsidRDefault="00455465" w:rsidP="004F61B5">
      <w:pPr>
        <w:jc w:val="center"/>
        <w:rPr>
          <w:rFonts w:ascii="Arial" w:hAnsi="Arial" w:cs="Arial"/>
          <w:b/>
          <w:sz w:val="22"/>
          <w:szCs w:val="22"/>
          <w:u w:val="single"/>
        </w:rPr>
      </w:pPr>
    </w:p>
    <w:p w14:paraId="47F8BC51" w14:textId="77777777" w:rsidR="004F61B5" w:rsidRDefault="00B2203A" w:rsidP="00F74193">
      <w:pPr>
        <w:jc w:val="center"/>
        <w:rPr>
          <w:b/>
          <w:noProof/>
          <w:sz w:val="22"/>
          <w:szCs w:val="22"/>
        </w:rPr>
      </w:pPr>
      <w:r>
        <w:rPr>
          <w:b/>
          <w:noProof/>
          <w:sz w:val="22"/>
          <w:szCs w:val="22"/>
        </w:rPr>
        <w:drawing>
          <wp:inline distT="0" distB="0" distL="0" distR="0" wp14:anchorId="5DEBCF6C" wp14:editId="3A813974">
            <wp:extent cx="2674620" cy="998220"/>
            <wp:effectExtent l="0" t="0" r="0" b="0"/>
            <wp:docPr id="123978125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4620" cy="998220"/>
                    </a:xfrm>
                    <a:prstGeom prst="rect">
                      <a:avLst/>
                    </a:prstGeom>
                    <a:noFill/>
                    <a:ln>
                      <a:noFill/>
                    </a:ln>
                  </pic:spPr>
                </pic:pic>
              </a:graphicData>
            </a:graphic>
          </wp:inline>
        </w:drawing>
      </w:r>
    </w:p>
    <w:p w14:paraId="2C5D41B3" w14:textId="77777777" w:rsidR="00B2203A" w:rsidRDefault="00B2203A" w:rsidP="00F74193">
      <w:pPr>
        <w:jc w:val="center"/>
        <w:rPr>
          <w:b/>
          <w:noProof/>
          <w:sz w:val="22"/>
          <w:szCs w:val="22"/>
        </w:rPr>
      </w:pPr>
    </w:p>
    <w:p w14:paraId="10AE3471" w14:textId="2BA20A73" w:rsidR="004F61B5" w:rsidRDefault="004F61B5" w:rsidP="00F74193">
      <w:pPr>
        <w:jc w:val="center"/>
        <w:rPr>
          <w:rFonts w:ascii="Arial" w:hAnsi="Arial" w:cs="Arial"/>
          <w:b/>
          <w:sz w:val="22"/>
          <w:szCs w:val="22"/>
          <w:u w:val="single"/>
        </w:rPr>
      </w:pPr>
      <w:r w:rsidRPr="00AF7923">
        <w:rPr>
          <w:rFonts w:ascii="Arial" w:hAnsi="Arial" w:cs="Arial"/>
          <w:b/>
          <w:sz w:val="22"/>
          <w:szCs w:val="22"/>
        </w:rPr>
        <w:t xml:space="preserve">Figure </w:t>
      </w:r>
      <w:r w:rsidR="0017224E">
        <w:rPr>
          <w:rFonts w:ascii="Arial" w:hAnsi="Arial" w:cs="Arial"/>
          <w:b/>
          <w:sz w:val="22"/>
          <w:szCs w:val="22"/>
        </w:rPr>
        <w:t>15</w:t>
      </w:r>
      <w:r w:rsidR="0017224E" w:rsidRPr="0035040A">
        <w:rPr>
          <w:rFonts w:ascii="Arial" w:hAnsi="Arial" w:cs="Arial"/>
          <w:b/>
          <w:sz w:val="22"/>
          <w:szCs w:val="22"/>
        </w:rPr>
        <w:t xml:space="preserve"> :</w:t>
      </w:r>
      <w:r w:rsidRPr="0035040A">
        <w:rPr>
          <w:rFonts w:ascii="Arial" w:hAnsi="Arial" w:cs="Arial"/>
          <w:b/>
          <w:sz w:val="22"/>
          <w:szCs w:val="22"/>
        </w:rPr>
        <w:t xml:space="preserve"> </w:t>
      </w:r>
      <w:r>
        <w:rPr>
          <w:rFonts w:ascii="Arial" w:hAnsi="Arial" w:cs="Arial"/>
          <w:b/>
          <w:sz w:val="22"/>
          <w:szCs w:val="22"/>
          <w:u w:val="single"/>
        </w:rPr>
        <w:t>Effort par mois (Nombre d’hameçons)</w:t>
      </w:r>
    </w:p>
    <w:p w14:paraId="061E8050" w14:textId="77777777" w:rsidR="00455465" w:rsidRDefault="00455465" w:rsidP="00F74193">
      <w:pPr>
        <w:jc w:val="center"/>
        <w:rPr>
          <w:rFonts w:ascii="Arial" w:hAnsi="Arial" w:cs="Arial"/>
          <w:b/>
          <w:sz w:val="22"/>
          <w:szCs w:val="22"/>
          <w:u w:val="single"/>
        </w:rPr>
      </w:pPr>
    </w:p>
    <w:p w14:paraId="5B2D2573" w14:textId="77777777" w:rsidR="00B2203A" w:rsidRDefault="00B2203A" w:rsidP="00F74193">
      <w:pPr>
        <w:jc w:val="center"/>
        <w:rPr>
          <w:rFonts w:ascii="Arial" w:hAnsi="Arial" w:cs="Arial"/>
          <w:b/>
          <w:sz w:val="22"/>
          <w:szCs w:val="22"/>
          <w:u w:val="single"/>
        </w:rPr>
      </w:pPr>
      <w:r>
        <w:rPr>
          <w:noProof/>
        </w:rPr>
        <w:drawing>
          <wp:inline distT="0" distB="0" distL="0" distR="0" wp14:anchorId="0A85DB1B" wp14:editId="4C33449E">
            <wp:extent cx="4572000" cy="2430780"/>
            <wp:effectExtent l="0" t="0" r="0" b="0"/>
            <wp:docPr id="1865684597" name="Graphique 1">
              <a:extLst xmlns:a="http://schemas.openxmlformats.org/drawingml/2006/main">
                <a:ext uri="{FF2B5EF4-FFF2-40B4-BE49-F238E27FC236}">
                  <a16:creationId xmlns:a16="http://schemas.microsoft.com/office/drawing/2014/main" id="{306BA3FE-4B77-B351-1BC0-5077B7CC08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E0282F1" w14:textId="77777777" w:rsidR="004F61B5" w:rsidRDefault="007C0315" w:rsidP="00F74193">
      <w:pPr>
        <w:jc w:val="center"/>
        <w:rPr>
          <w:b/>
          <w:sz w:val="22"/>
          <w:szCs w:val="22"/>
        </w:rPr>
      </w:pPr>
      <w:r w:rsidRPr="005A0840">
        <w:rPr>
          <w:noProof/>
        </w:rPr>
        <w:lastRenderedPageBreak/>
        <mc:AlternateContent>
          <mc:Choice Requires="cx1">
            <w:drawing>
              <wp:inline distT="0" distB="0" distL="0" distR="0" wp14:anchorId="65DC48DF" wp14:editId="4EE48D4B">
                <wp:extent cx="5074285" cy="3227070"/>
                <wp:effectExtent l="0" t="0" r="0" b="0"/>
                <wp:docPr id="86" name="Graphique 8"/>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6"/>
                  </a:graphicData>
                </a:graphic>
              </wp:inline>
            </w:drawing>
          </mc:Choice>
          <mc:Fallback xmlns:w16du="http://schemas.microsoft.com/office/word/2023/wordml/word16du">
            <w:drawing>
              <wp:inline distT="0" distB="0" distL="0" distR="0">
                <wp:extent cx="5074285" cy="3227070"/>
                <wp:effectExtent l="0" t="0" r="0" b="0"/>
                <wp:docPr id="86" name="Graphique 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6" name="Graphique 8"/>
                        <pic:cNvPicPr>
                          <a:picLocks noGrp="1" noRot="1" noChangeAspect="1" noMove="1" noResize="1" noEditPoints="1" noAdjustHandles="1" noChangeArrowheads="1" noChangeShapeType="1"/>
                        </pic:cNvPicPr>
                      </pic:nvPicPr>
                      <pic:blipFill>
                        <a:blip r:embed="rId47"/>
                        <a:stretch>
                          <a:fillRect/>
                        </a:stretch>
                      </pic:blipFill>
                      <pic:spPr>
                        <a:xfrm>
                          <a:off x="0" y="0"/>
                          <a:ext cx="5074285" cy="3227070"/>
                        </a:xfrm>
                        <a:prstGeom prst="rect">
                          <a:avLst/>
                        </a:prstGeom>
                      </pic:spPr>
                    </pic:pic>
                  </a:graphicData>
                </a:graphic>
              </wp:inline>
            </w:drawing>
          </mc:Fallback>
        </mc:AlternateContent>
      </w:r>
    </w:p>
    <w:p w14:paraId="71665368" w14:textId="77777777" w:rsidR="004F61B5" w:rsidRDefault="004F61B5" w:rsidP="00F74193">
      <w:pPr>
        <w:jc w:val="center"/>
        <w:rPr>
          <w:b/>
          <w:sz w:val="22"/>
          <w:szCs w:val="22"/>
        </w:rPr>
      </w:pPr>
    </w:p>
    <w:p w14:paraId="7D9AA05C" w14:textId="77777777" w:rsidR="004F61B5" w:rsidRDefault="004F61B5" w:rsidP="00F74193">
      <w:pPr>
        <w:jc w:val="center"/>
        <w:rPr>
          <w:rFonts w:ascii="Arial" w:hAnsi="Arial" w:cs="Arial"/>
          <w:b/>
          <w:sz w:val="22"/>
          <w:szCs w:val="22"/>
        </w:rPr>
      </w:pPr>
    </w:p>
    <w:p w14:paraId="3006D2B3" w14:textId="77777777" w:rsidR="00176A3E" w:rsidRDefault="00176A3E" w:rsidP="005F3F9C">
      <w:pPr>
        <w:jc w:val="center"/>
        <w:rPr>
          <w:b/>
          <w:sz w:val="22"/>
          <w:szCs w:val="22"/>
        </w:rPr>
      </w:pPr>
    </w:p>
    <w:p w14:paraId="10CDD873" w14:textId="77777777" w:rsidR="00176A3E" w:rsidRDefault="00176A3E" w:rsidP="005F3F9C">
      <w:pPr>
        <w:jc w:val="center"/>
        <w:rPr>
          <w:b/>
          <w:sz w:val="22"/>
          <w:szCs w:val="22"/>
        </w:rPr>
      </w:pPr>
    </w:p>
    <w:p w14:paraId="43F568D4" w14:textId="77777777" w:rsidR="00CB5B56" w:rsidRDefault="00CB5B56" w:rsidP="005F3F9C">
      <w:pPr>
        <w:jc w:val="center"/>
        <w:rPr>
          <w:b/>
          <w:sz w:val="22"/>
          <w:szCs w:val="22"/>
        </w:rPr>
      </w:pPr>
      <w:r>
        <w:rPr>
          <w:b/>
          <w:noProof/>
          <w:sz w:val="22"/>
          <w:szCs w:val="22"/>
        </w:rPr>
        <w:drawing>
          <wp:inline distT="0" distB="0" distL="0" distR="0" wp14:anchorId="310D60DF" wp14:editId="694A10B1">
            <wp:extent cx="5760720" cy="176022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1760220"/>
                    </a:xfrm>
                    <a:prstGeom prst="rect">
                      <a:avLst/>
                    </a:prstGeom>
                    <a:noFill/>
                    <a:ln>
                      <a:noFill/>
                    </a:ln>
                  </pic:spPr>
                </pic:pic>
              </a:graphicData>
            </a:graphic>
          </wp:inline>
        </w:drawing>
      </w:r>
    </w:p>
    <w:p w14:paraId="38C35792" w14:textId="77777777" w:rsidR="00CB5B56" w:rsidRDefault="00CB5B56">
      <w:pPr>
        <w:spacing w:after="200" w:line="276" w:lineRule="auto"/>
        <w:rPr>
          <w:b/>
          <w:sz w:val="22"/>
          <w:szCs w:val="22"/>
        </w:rPr>
      </w:pPr>
      <w:r>
        <w:rPr>
          <w:b/>
          <w:sz w:val="22"/>
          <w:szCs w:val="22"/>
        </w:rPr>
        <w:br w:type="page"/>
      </w:r>
    </w:p>
    <w:p w14:paraId="39034B9D" w14:textId="77777777" w:rsidR="00CB5B56" w:rsidRPr="00C80D8F" w:rsidRDefault="00CB5B56" w:rsidP="00CB5B56">
      <w:pPr>
        <w:jc w:val="center"/>
        <w:rPr>
          <w:rFonts w:ascii="Arial" w:hAnsi="Arial" w:cs="Arial"/>
          <w:b/>
          <w:color w:val="005A9E"/>
          <w:sz w:val="36"/>
          <w:szCs w:val="36"/>
          <w:u w:val="single"/>
        </w:rPr>
      </w:pPr>
      <w:r w:rsidRPr="00C80D8F">
        <w:rPr>
          <w:rFonts w:ascii="Arial" w:hAnsi="Arial" w:cs="Arial"/>
          <w:b/>
          <w:color w:val="005A9E"/>
          <w:sz w:val="36"/>
          <w:szCs w:val="36"/>
          <w:u w:val="single"/>
        </w:rPr>
        <w:lastRenderedPageBreak/>
        <w:t>BANACREM</w:t>
      </w:r>
    </w:p>
    <w:p w14:paraId="4572DE14" w14:textId="77777777" w:rsidR="0017224E" w:rsidRDefault="0017224E" w:rsidP="00CB5B56">
      <w:pPr>
        <w:jc w:val="center"/>
      </w:pPr>
    </w:p>
    <w:p w14:paraId="4E789C21" w14:textId="0277B54C" w:rsidR="00CB5B56" w:rsidRDefault="00CB5B56" w:rsidP="00CB5B56">
      <w:pPr>
        <w:jc w:val="center"/>
      </w:pPr>
      <w:r>
        <w:t>(</w:t>
      </w:r>
      <w:proofErr w:type="spellStart"/>
      <w:r w:rsidRPr="00842CDF">
        <w:rPr>
          <w:b/>
        </w:rPr>
        <w:t>BA</w:t>
      </w:r>
      <w:r>
        <w:t>se</w:t>
      </w:r>
      <w:proofErr w:type="spellEnd"/>
      <w:r>
        <w:t xml:space="preserve"> de données </w:t>
      </w:r>
      <w:proofErr w:type="spellStart"/>
      <w:r w:rsidRPr="00842CDF">
        <w:rPr>
          <w:b/>
        </w:rPr>
        <w:t>NA</w:t>
      </w:r>
      <w:r>
        <w:t>tionale</w:t>
      </w:r>
      <w:proofErr w:type="spellEnd"/>
      <w:r>
        <w:t xml:space="preserve"> sur les statistiques de la pêche </w:t>
      </w:r>
      <w:proofErr w:type="spellStart"/>
      <w:r w:rsidRPr="00842CDF">
        <w:rPr>
          <w:b/>
        </w:rPr>
        <w:t>CRE</w:t>
      </w:r>
      <w:r>
        <w:t>vettière</w:t>
      </w:r>
      <w:r w:rsidRPr="00842CDF">
        <w:rPr>
          <w:b/>
        </w:rPr>
        <w:t>M</w:t>
      </w:r>
      <w:r>
        <w:t>algache</w:t>
      </w:r>
      <w:proofErr w:type="spellEnd"/>
      <w:r>
        <w:t>)</w:t>
      </w:r>
    </w:p>
    <w:p w14:paraId="040A6C84" w14:textId="77777777" w:rsidR="00CB5B56" w:rsidRDefault="00CB5B56" w:rsidP="00CB5B56">
      <w:pPr>
        <w:jc w:val="center"/>
        <w:rPr>
          <w:rFonts w:ascii="Arial" w:hAnsi="Arial" w:cs="Arial"/>
          <w:b/>
          <w:sz w:val="22"/>
          <w:szCs w:val="22"/>
          <w:u w:val="single"/>
        </w:rPr>
      </w:pPr>
    </w:p>
    <w:p w14:paraId="1EF1C538" w14:textId="77777777" w:rsidR="00CB5B56" w:rsidRDefault="00CB5B56" w:rsidP="00CB5B56">
      <w:pPr>
        <w:jc w:val="both"/>
        <w:rPr>
          <w:rFonts w:ascii="Arial" w:hAnsi="Arial" w:cs="Arial"/>
          <w:sz w:val="22"/>
          <w:szCs w:val="22"/>
        </w:rPr>
      </w:pPr>
      <w:r>
        <w:rPr>
          <w:rFonts w:ascii="Arial" w:hAnsi="Arial" w:cs="Arial"/>
          <w:sz w:val="22"/>
          <w:szCs w:val="22"/>
        </w:rPr>
        <w:t>BANACREM est l’unique source officielle de données relatives à la pêcherie crevettière, voire la pêche chalutière.</w:t>
      </w:r>
    </w:p>
    <w:p w14:paraId="3C27B0D6" w14:textId="77777777" w:rsidR="00CB5B56" w:rsidRDefault="00CB5B56" w:rsidP="00CB5B56">
      <w:pPr>
        <w:jc w:val="both"/>
        <w:rPr>
          <w:rFonts w:ascii="Arial" w:hAnsi="Arial" w:cs="Arial"/>
          <w:sz w:val="22"/>
          <w:szCs w:val="22"/>
        </w:rPr>
      </w:pPr>
    </w:p>
    <w:p w14:paraId="59B7E41F" w14:textId="77777777" w:rsidR="00CB5B56" w:rsidRDefault="00CB5B56" w:rsidP="00CB5B56">
      <w:pPr>
        <w:jc w:val="both"/>
        <w:rPr>
          <w:rFonts w:ascii="Arial" w:hAnsi="Arial" w:cs="Arial"/>
          <w:sz w:val="22"/>
          <w:szCs w:val="22"/>
        </w:rPr>
      </w:pPr>
      <w:r>
        <w:rPr>
          <w:rFonts w:ascii="Arial" w:hAnsi="Arial" w:cs="Arial"/>
          <w:sz w:val="22"/>
          <w:szCs w:val="22"/>
        </w:rPr>
        <w:t>Ainsi le Ministère qui</w:t>
      </w:r>
      <w:r w:rsidR="0090148F">
        <w:rPr>
          <w:rFonts w:ascii="Arial" w:hAnsi="Arial" w:cs="Arial"/>
          <w:sz w:val="22"/>
          <w:szCs w:val="22"/>
        </w:rPr>
        <w:t xml:space="preserve"> en charge</w:t>
      </w:r>
      <w:r>
        <w:rPr>
          <w:rFonts w:ascii="Arial" w:hAnsi="Arial" w:cs="Arial"/>
          <w:sz w:val="22"/>
          <w:szCs w:val="22"/>
        </w:rPr>
        <w:t xml:space="preserve"> de la gestion des ressources halieutiques doit disposer des informations fiables (l’idéal), à la limite avec le minimum de biais. Ces données serviront surtout comme éléments de base dans les mesures d’aménagement à mettre en place.</w:t>
      </w:r>
    </w:p>
    <w:p w14:paraId="7EB7660E" w14:textId="77777777" w:rsidR="00CB5B56" w:rsidRDefault="00CB5B56" w:rsidP="00CB5B56">
      <w:pPr>
        <w:jc w:val="both"/>
        <w:rPr>
          <w:rFonts w:ascii="Arial" w:hAnsi="Arial" w:cs="Arial"/>
          <w:sz w:val="22"/>
          <w:szCs w:val="22"/>
        </w:rPr>
      </w:pPr>
    </w:p>
    <w:p w14:paraId="5CD31D65" w14:textId="77777777" w:rsidR="00CB5B56" w:rsidRDefault="00CB5B56" w:rsidP="00CB5B56">
      <w:pPr>
        <w:jc w:val="both"/>
        <w:rPr>
          <w:rFonts w:ascii="Arial" w:hAnsi="Arial" w:cs="Arial"/>
          <w:sz w:val="22"/>
          <w:szCs w:val="22"/>
        </w:rPr>
      </w:pPr>
      <w:r>
        <w:rPr>
          <w:rFonts w:ascii="Arial" w:hAnsi="Arial" w:cs="Arial"/>
          <w:sz w:val="22"/>
          <w:szCs w:val="22"/>
        </w:rPr>
        <w:t>Les informations alimentant la base de données BANACREM (effort de pêche, capture) proviennent en grande partie des capitaines des bateaux. Ces données sont notées dans le journal de pêche sur une base journalière.</w:t>
      </w:r>
    </w:p>
    <w:p w14:paraId="2A1BA4B4" w14:textId="77777777" w:rsidR="00CB5B56" w:rsidRDefault="00CB5B56" w:rsidP="00CB5B56">
      <w:pPr>
        <w:jc w:val="both"/>
        <w:rPr>
          <w:rFonts w:ascii="Arial" w:hAnsi="Arial" w:cs="Arial"/>
          <w:sz w:val="22"/>
          <w:szCs w:val="22"/>
        </w:rPr>
      </w:pPr>
    </w:p>
    <w:p w14:paraId="018A4E48" w14:textId="77777777" w:rsidR="00CB5B56" w:rsidRPr="00DA47BB" w:rsidRDefault="00CB5B56" w:rsidP="00CB5B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i/>
        </w:rPr>
      </w:pPr>
      <w:r w:rsidRPr="00DA47BB">
        <w:rPr>
          <w:i/>
        </w:rPr>
        <w:t xml:space="preserve">BANACREM permet un archivage de l'historique de la pêcherie (structure de l'exploitation) et des activités de la flottille (effort de pêche et capture).  Les objectifs de BANACREM sont </w:t>
      </w:r>
      <w:proofErr w:type="gramStart"/>
      <w:r w:rsidRPr="00DA47BB">
        <w:rPr>
          <w:i/>
        </w:rPr>
        <w:t>de:</w:t>
      </w:r>
      <w:proofErr w:type="gramEnd"/>
      <w:r w:rsidRPr="00DA47BB">
        <w:rPr>
          <w:i/>
        </w:rPr>
        <w:t xml:space="preserve"> </w:t>
      </w:r>
    </w:p>
    <w:p w14:paraId="31E9DF2C" w14:textId="77777777" w:rsidR="00CB5B56" w:rsidRPr="00842CDF" w:rsidRDefault="00CB5B56" w:rsidP="00CB5B56">
      <w:pPr>
        <w:pStyle w:val="Paragraphedeliste"/>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both"/>
        <w:rPr>
          <w:i/>
        </w:rPr>
      </w:pPr>
      <w:r w:rsidRPr="00842CDF">
        <w:rPr>
          <w:i/>
        </w:rPr>
        <w:t>Archiver des données sur plusieurs années permettant une analyse comparative de l'exploitation</w:t>
      </w:r>
    </w:p>
    <w:p w14:paraId="74236B9B" w14:textId="77777777" w:rsidR="00CB5B56" w:rsidRPr="00842CDF" w:rsidRDefault="00CB5B56" w:rsidP="00CB5B56">
      <w:pPr>
        <w:pStyle w:val="Paragraphedeliste"/>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both"/>
        <w:rPr>
          <w:i/>
        </w:rPr>
      </w:pPr>
      <w:r w:rsidRPr="00842CDF">
        <w:rPr>
          <w:i/>
        </w:rPr>
        <w:t>Disposer des résultats fiables et évolutifs par période</w:t>
      </w:r>
    </w:p>
    <w:p w14:paraId="0DE40FBC" w14:textId="77777777" w:rsidR="00CB5B56" w:rsidRPr="00842CDF" w:rsidRDefault="00CB5B56" w:rsidP="00CB5B56">
      <w:pPr>
        <w:pStyle w:val="Paragraphedeliste"/>
        <w:numPr>
          <w:ilvl w:val="0"/>
          <w:numId w:val="1"/>
        </w:num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i/>
        </w:rPr>
      </w:pPr>
      <w:r w:rsidRPr="00842CDF">
        <w:rPr>
          <w:i/>
        </w:rPr>
        <w:t>Mettre à la disposition de l'Administration un outil de gestion permettant une prise de décision optimale pour la gestion de la pêche crevettière</w:t>
      </w:r>
    </w:p>
    <w:p w14:paraId="013C6941" w14:textId="77777777" w:rsidR="00CB5B56" w:rsidRPr="00842CDF" w:rsidRDefault="00CB5B56" w:rsidP="00CB5B56">
      <w:pPr>
        <w:pStyle w:val="Paragraphedeliste"/>
        <w:numPr>
          <w:ilvl w:val="0"/>
          <w:numId w:val="1"/>
        </w:num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i/>
        </w:rPr>
      </w:pPr>
      <w:r w:rsidRPr="00842CDF">
        <w:rPr>
          <w:i/>
        </w:rPr>
        <w:t>Satisfaire les besoins des opérateurs en matière de statistiques des pêches tout en garantissant un degré de confidentialité des informations</w:t>
      </w:r>
    </w:p>
    <w:p w14:paraId="059EA0CF" w14:textId="77777777" w:rsidR="00CB5B56" w:rsidRPr="00DA47BB" w:rsidRDefault="00CB5B56" w:rsidP="00CB5B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i/>
        </w:rPr>
      </w:pPr>
      <w:r w:rsidRPr="00DA47BB">
        <w:rPr>
          <w:i/>
        </w:rPr>
        <w:t xml:space="preserve">BANACREM devrait être un outil opérationnel pour affiner les connaissances sur </w:t>
      </w:r>
      <w:proofErr w:type="spellStart"/>
      <w:r w:rsidRPr="00DA47BB">
        <w:rPr>
          <w:i/>
        </w:rPr>
        <w:t>lapêcherie</w:t>
      </w:r>
      <w:proofErr w:type="spellEnd"/>
      <w:r w:rsidRPr="00DA47BB">
        <w:rPr>
          <w:i/>
        </w:rPr>
        <w:t xml:space="preserve">, ainsi que pour identifier et caractériser des stratégies de pêche </w:t>
      </w:r>
      <w:proofErr w:type="spellStart"/>
      <w:r w:rsidRPr="00DA47BB">
        <w:rPr>
          <w:i/>
        </w:rPr>
        <w:t>particulièresmises</w:t>
      </w:r>
      <w:proofErr w:type="spellEnd"/>
      <w:r w:rsidRPr="00DA47BB">
        <w:rPr>
          <w:i/>
        </w:rPr>
        <w:t xml:space="preserve"> en œuvre.</w:t>
      </w:r>
    </w:p>
    <w:p w14:paraId="318BCF89" w14:textId="77777777" w:rsidR="0093355D" w:rsidRDefault="0093355D" w:rsidP="005F3F9C">
      <w:pPr>
        <w:jc w:val="center"/>
        <w:rPr>
          <w:b/>
          <w:sz w:val="22"/>
          <w:szCs w:val="22"/>
        </w:rPr>
      </w:pPr>
    </w:p>
    <w:p w14:paraId="5BA591CB" w14:textId="0C8058E7" w:rsidR="00F553FA" w:rsidRDefault="00F553FA" w:rsidP="00F553FA">
      <w:pPr>
        <w:jc w:val="both"/>
        <w:rPr>
          <w:rFonts w:ascii="Arial" w:hAnsi="Arial" w:cs="Arial"/>
          <w:sz w:val="22"/>
          <w:szCs w:val="22"/>
        </w:rPr>
      </w:pPr>
      <w:r>
        <w:rPr>
          <w:rFonts w:ascii="Arial" w:hAnsi="Arial" w:cs="Arial"/>
          <w:sz w:val="22"/>
          <w:szCs w:val="22"/>
        </w:rPr>
        <w:t>Pour la pêche indust</w:t>
      </w:r>
      <w:r w:rsidR="003820A1">
        <w:rPr>
          <w:rFonts w:ascii="Arial" w:hAnsi="Arial" w:cs="Arial"/>
          <w:sz w:val="22"/>
          <w:szCs w:val="22"/>
        </w:rPr>
        <w:t>rielle, au titre de l’année 20</w:t>
      </w:r>
      <w:r w:rsidR="00ED5F8E">
        <w:rPr>
          <w:rFonts w:ascii="Arial" w:hAnsi="Arial" w:cs="Arial"/>
          <w:sz w:val="22"/>
          <w:szCs w:val="22"/>
        </w:rPr>
        <w:t>23</w:t>
      </w:r>
      <w:r>
        <w:rPr>
          <w:rFonts w:ascii="Arial" w:hAnsi="Arial" w:cs="Arial"/>
          <w:sz w:val="22"/>
          <w:szCs w:val="22"/>
        </w:rPr>
        <w:t xml:space="preserve">, une augmentation des captures d’environ </w:t>
      </w:r>
      <w:r w:rsidR="00ED5F8E">
        <w:rPr>
          <w:rFonts w:ascii="Arial" w:hAnsi="Arial" w:cs="Arial"/>
          <w:sz w:val="22"/>
          <w:szCs w:val="22"/>
        </w:rPr>
        <w:t>3</w:t>
      </w:r>
      <w:r>
        <w:rPr>
          <w:rFonts w:ascii="Arial" w:hAnsi="Arial" w:cs="Arial"/>
          <w:sz w:val="22"/>
          <w:szCs w:val="22"/>
        </w:rPr>
        <w:t>,</w:t>
      </w:r>
      <w:r w:rsidR="00ED5F8E">
        <w:rPr>
          <w:rFonts w:ascii="Arial" w:hAnsi="Arial" w:cs="Arial"/>
          <w:sz w:val="22"/>
          <w:szCs w:val="22"/>
        </w:rPr>
        <w:t>62</w:t>
      </w:r>
      <w:r>
        <w:rPr>
          <w:rFonts w:ascii="Arial" w:hAnsi="Arial" w:cs="Arial"/>
          <w:sz w:val="22"/>
          <w:szCs w:val="22"/>
        </w:rPr>
        <w:t xml:space="preserve"> % par rapport à l’année précédente</w:t>
      </w:r>
      <w:r w:rsidR="00B3344B">
        <w:rPr>
          <w:rFonts w:ascii="Arial" w:hAnsi="Arial" w:cs="Arial"/>
          <w:sz w:val="22"/>
          <w:szCs w:val="22"/>
        </w:rPr>
        <w:t xml:space="preserve"> (20</w:t>
      </w:r>
      <w:r w:rsidR="00ED5F8E">
        <w:rPr>
          <w:rFonts w:ascii="Arial" w:hAnsi="Arial" w:cs="Arial"/>
          <w:sz w:val="22"/>
          <w:szCs w:val="22"/>
        </w:rPr>
        <w:t>22</w:t>
      </w:r>
      <w:r w:rsidR="00B3344B">
        <w:rPr>
          <w:rFonts w:ascii="Arial" w:hAnsi="Arial" w:cs="Arial"/>
          <w:sz w:val="22"/>
          <w:szCs w:val="22"/>
        </w:rPr>
        <w:t>)</w:t>
      </w:r>
      <w:r>
        <w:rPr>
          <w:rFonts w:ascii="Arial" w:hAnsi="Arial" w:cs="Arial"/>
          <w:sz w:val="22"/>
          <w:szCs w:val="22"/>
        </w:rPr>
        <w:t xml:space="preserve"> s’observe dans les différentes zones. L</w:t>
      </w:r>
      <w:r w:rsidRPr="004B3266">
        <w:rPr>
          <w:rFonts w:ascii="Arial" w:hAnsi="Arial" w:cs="Arial"/>
          <w:sz w:val="22"/>
          <w:szCs w:val="22"/>
        </w:rPr>
        <w:t>a totalité des captures était réalisée sur la côte Ouest</w:t>
      </w:r>
      <w:r w:rsidR="0017224E">
        <w:rPr>
          <w:rFonts w:ascii="Arial" w:hAnsi="Arial" w:cs="Arial"/>
          <w:sz w:val="22"/>
          <w:szCs w:val="22"/>
        </w:rPr>
        <w:t xml:space="preserve"> et</w:t>
      </w:r>
      <w:r>
        <w:rPr>
          <w:rFonts w:ascii="Arial" w:hAnsi="Arial" w:cs="Arial"/>
          <w:sz w:val="22"/>
          <w:szCs w:val="22"/>
        </w:rPr>
        <w:t xml:space="preserve"> vau</w:t>
      </w:r>
      <w:r w:rsidR="0017224E">
        <w:rPr>
          <w:rFonts w:ascii="Arial" w:hAnsi="Arial" w:cs="Arial"/>
          <w:sz w:val="22"/>
          <w:szCs w:val="22"/>
        </w:rPr>
        <w:t>t</w:t>
      </w:r>
      <w:r>
        <w:rPr>
          <w:rFonts w:ascii="Arial" w:hAnsi="Arial" w:cs="Arial"/>
          <w:sz w:val="22"/>
          <w:szCs w:val="22"/>
        </w:rPr>
        <w:t xml:space="preserve"> 3</w:t>
      </w:r>
      <w:r w:rsidR="00B3344B">
        <w:rPr>
          <w:rFonts w:ascii="Arial" w:hAnsi="Arial" w:cs="Arial"/>
          <w:sz w:val="22"/>
          <w:szCs w:val="22"/>
        </w:rPr>
        <w:t> </w:t>
      </w:r>
      <w:r w:rsidR="00ED5F8E">
        <w:rPr>
          <w:rFonts w:ascii="Arial" w:hAnsi="Arial" w:cs="Arial"/>
          <w:sz w:val="22"/>
          <w:szCs w:val="22"/>
        </w:rPr>
        <w:t>299</w:t>
      </w:r>
      <w:r w:rsidR="00B3344B">
        <w:rPr>
          <w:rFonts w:ascii="Arial" w:hAnsi="Arial" w:cs="Arial"/>
          <w:sz w:val="22"/>
          <w:szCs w:val="22"/>
        </w:rPr>
        <w:t>,</w:t>
      </w:r>
      <w:r w:rsidR="00ED5F8E">
        <w:rPr>
          <w:rFonts w:ascii="Arial" w:hAnsi="Arial" w:cs="Arial"/>
          <w:sz w:val="22"/>
          <w:szCs w:val="22"/>
        </w:rPr>
        <w:t>56</w:t>
      </w:r>
      <w:r>
        <w:rPr>
          <w:rFonts w:ascii="Arial" w:hAnsi="Arial" w:cs="Arial"/>
          <w:sz w:val="22"/>
          <w:szCs w:val="22"/>
        </w:rPr>
        <w:t xml:space="preserve"> tonnes.</w:t>
      </w:r>
      <w:r w:rsidR="002F0191">
        <w:rPr>
          <w:rFonts w:ascii="Arial" w:hAnsi="Arial" w:cs="Arial"/>
          <w:sz w:val="22"/>
          <w:szCs w:val="22"/>
        </w:rPr>
        <w:t xml:space="preserve"> </w:t>
      </w:r>
      <w:r w:rsidRPr="004B3266">
        <w:rPr>
          <w:rFonts w:ascii="Arial" w:hAnsi="Arial" w:cs="Arial"/>
          <w:sz w:val="22"/>
          <w:szCs w:val="22"/>
        </w:rPr>
        <w:t>La zone C</w:t>
      </w:r>
      <w:r w:rsidR="002F0191">
        <w:rPr>
          <w:rFonts w:ascii="Arial" w:hAnsi="Arial" w:cs="Arial"/>
          <w:sz w:val="22"/>
          <w:szCs w:val="22"/>
        </w:rPr>
        <w:t>, C1 et C2</w:t>
      </w:r>
      <w:r w:rsidRPr="004B3266">
        <w:rPr>
          <w:rFonts w:ascii="Arial" w:hAnsi="Arial" w:cs="Arial"/>
          <w:sz w:val="22"/>
          <w:szCs w:val="22"/>
        </w:rPr>
        <w:t xml:space="preserve"> </w:t>
      </w:r>
      <w:r w:rsidR="0017224E">
        <w:rPr>
          <w:rFonts w:ascii="Arial" w:hAnsi="Arial" w:cs="Arial"/>
          <w:sz w:val="22"/>
          <w:szCs w:val="22"/>
        </w:rPr>
        <w:t>présentent</w:t>
      </w:r>
      <w:r w:rsidRPr="004B3266">
        <w:rPr>
          <w:rFonts w:ascii="Arial" w:hAnsi="Arial" w:cs="Arial"/>
          <w:sz w:val="22"/>
          <w:szCs w:val="22"/>
        </w:rPr>
        <w:t xml:space="preserve"> le</w:t>
      </w:r>
      <w:r w:rsidR="0017224E">
        <w:rPr>
          <w:rFonts w:ascii="Arial" w:hAnsi="Arial" w:cs="Arial"/>
          <w:sz w:val="22"/>
          <w:szCs w:val="22"/>
        </w:rPr>
        <w:t>s valeurs de</w:t>
      </w:r>
      <w:r w:rsidRPr="004B3266">
        <w:rPr>
          <w:rFonts w:ascii="Arial" w:hAnsi="Arial" w:cs="Arial"/>
          <w:sz w:val="22"/>
          <w:szCs w:val="22"/>
        </w:rPr>
        <w:t xml:space="preserve"> captures</w:t>
      </w:r>
      <w:r w:rsidR="0017224E">
        <w:rPr>
          <w:rFonts w:ascii="Arial" w:hAnsi="Arial" w:cs="Arial"/>
          <w:sz w:val="22"/>
          <w:szCs w:val="22"/>
        </w:rPr>
        <w:t xml:space="preserve"> les plus importantes</w:t>
      </w:r>
      <w:r w:rsidRPr="004B3266">
        <w:rPr>
          <w:rFonts w:ascii="Arial" w:hAnsi="Arial" w:cs="Arial"/>
          <w:sz w:val="22"/>
          <w:szCs w:val="22"/>
        </w:rPr>
        <w:t>, suivie</w:t>
      </w:r>
      <w:r w:rsidR="0017224E">
        <w:rPr>
          <w:rFonts w:ascii="Arial" w:hAnsi="Arial" w:cs="Arial"/>
          <w:sz w:val="22"/>
          <w:szCs w:val="22"/>
        </w:rPr>
        <w:t>s</w:t>
      </w:r>
      <w:r w:rsidRPr="004B3266">
        <w:rPr>
          <w:rFonts w:ascii="Arial" w:hAnsi="Arial" w:cs="Arial"/>
          <w:sz w:val="22"/>
          <w:szCs w:val="22"/>
        </w:rPr>
        <w:t xml:space="preserve"> de loin par les zones </w:t>
      </w:r>
      <w:r w:rsidR="00ED5F8E">
        <w:rPr>
          <w:rFonts w:ascii="Arial" w:hAnsi="Arial" w:cs="Arial"/>
          <w:sz w:val="22"/>
          <w:szCs w:val="22"/>
        </w:rPr>
        <w:t>A</w:t>
      </w:r>
      <w:r w:rsidRPr="004B3266">
        <w:rPr>
          <w:rFonts w:ascii="Arial" w:hAnsi="Arial" w:cs="Arial"/>
          <w:sz w:val="22"/>
          <w:szCs w:val="22"/>
        </w:rPr>
        <w:t xml:space="preserve"> et </w:t>
      </w:r>
      <w:r w:rsidR="00ED5F8E">
        <w:rPr>
          <w:rFonts w:ascii="Arial" w:hAnsi="Arial" w:cs="Arial"/>
          <w:sz w:val="22"/>
          <w:szCs w:val="22"/>
        </w:rPr>
        <w:t>B</w:t>
      </w:r>
      <w:r w:rsidRPr="004B3266">
        <w:rPr>
          <w:rFonts w:ascii="Arial" w:hAnsi="Arial" w:cs="Arial"/>
          <w:sz w:val="22"/>
          <w:szCs w:val="22"/>
        </w:rPr>
        <w:t xml:space="preserve">. La zone D est la moins productive, les captures n’y ont jamais dépassé les </w:t>
      </w:r>
      <w:r>
        <w:rPr>
          <w:rFonts w:ascii="Arial" w:hAnsi="Arial" w:cs="Arial"/>
          <w:sz w:val="22"/>
          <w:szCs w:val="22"/>
        </w:rPr>
        <w:t>5</w:t>
      </w:r>
      <w:r w:rsidRPr="004B3266">
        <w:rPr>
          <w:rFonts w:ascii="Arial" w:hAnsi="Arial" w:cs="Arial"/>
          <w:sz w:val="22"/>
          <w:szCs w:val="22"/>
        </w:rPr>
        <w:t>00 tonnes</w:t>
      </w:r>
      <w:r w:rsidR="0017224E">
        <w:rPr>
          <w:rFonts w:ascii="Arial" w:hAnsi="Arial" w:cs="Arial"/>
          <w:sz w:val="22"/>
          <w:szCs w:val="22"/>
        </w:rPr>
        <w:t xml:space="preserve">. Elle vaut </w:t>
      </w:r>
      <w:r w:rsidR="00B3344B">
        <w:rPr>
          <w:rFonts w:ascii="Arial" w:hAnsi="Arial" w:cs="Arial"/>
          <w:sz w:val="22"/>
          <w:szCs w:val="22"/>
        </w:rPr>
        <w:t>2</w:t>
      </w:r>
      <w:r w:rsidR="003820A1">
        <w:rPr>
          <w:rFonts w:ascii="Arial" w:hAnsi="Arial" w:cs="Arial"/>
          <w:sz w:val="22"/>
          <w:szCs w:val="22"/>
        </w:rPr>
        <w:t>4</w:t>
      </w:r>
      <w:r w:rsidR="00ED5F8E">
        <w:rPr>
          <w:rFonts w:ascii="Arial" w:hAnsi="Arial" w:cs="Arial"/>
          <w:sz w:val="22"/>
          <w:szCs w:val="22"/>
        </w:rPr>
        <w:t>2.11</w:t>
      </w:r>
      <w:r>
        <w:rPr>
          <w:rFonts w:ascii="Arial" w:hAnsi="Arial" w:cs="Arial"/>
          <w:sz w:val="22"/>
          <w:szCs w:val="22"/>
        </w:rPr>
        <w:t xml:space="preserve"> tonnes</w:t>
      </w:r>
      <w:r w:rsidRPr="004B3266">
        <w:rPr>
          <w:rFonts w:ascii="Arial" w:hAnsi="Arial" w:cs="Arial"/>
          <w:sz w:val="22"/>
          <w:szCs w:val="22"/>
        </w:rPr>
        <w:t>.</w:t>
      </w:r>
    </w:p>
    <w:p w14:paraId="79D6FD2F" w14:textId="77777777" w:rsidR="00F553FA" w:rsidRDefault="00F553FA" w:rsidP="00F553FA">
      <w:pPr>
        <w:jc w:val="both"/>
        <w:rPr>
          <w:rFonts w:ascii="Arial" w:hAnsi="Arial" w:cs="Arial"/>
          <w:sz w:val="22"/>
          <w:szCs w:val="22"/>
        </w:rPr>
      </w:pPr>
    </w:p>
    <w:p w14:paraId="47BBF3E7" w14:textId="7E05A976" w:rsidR="00F553FA" w:rsidRPr="004B3266" w:rsidRDefault="0017224E" w:rsidP="00F553FA">
      <w:pPr>
        <w:jc w:val="both"/>
        <w:rPr>
          <w:rFonts w:ascii="Arial" w:hAnsi="Arial" w:cs="Arial"/>
          <w:sz w:val="22"/>
          <w:szCs w:val="22"/>
        </w:rPr>
      </w:pPr>
      <w:r>
        <w:rPr>
          <w:rFonts w:ascii="Arial" w:hAnsi="Arial" w:cs="Arial"/>
          <w:sz w:val="22"/>
          <w:szCs w:val="22"/>
        </w:rPr>
        <w:t>Depuis</w:t>
      </w:r>
      <w:r w:rsidR="00F553FA">
        <w:rPr>
          <w:rFonts w:ascii="Arial" w:hAnsi="Arial" w:cs="Arial"/>
          <w:sz w:val="22"/>
          <w:szCs w:val="22"/>
        </w:rPr>
        <w:t xml:space="preserve"> 2012, les captures accessoires ou by catch (poissons d’accompagnement) </w:t>
      </w:r>
      <w:r>
        <w:rPr>
          <w:rFonts w:ascii="Arial" w:hAnsi="Arial" w:cs="Arial"/>
          <w:sz w:val="22"/>
          <w:szCs w:val="22"/>
        </w:rPr>
        <w:t>(</w:t>
      </w:r>
      <w:r w:rsidR="00F553FA">
        <w:rPr>
          <w:rFonts w:ascii="Arial" w:hAnsi="Arial" w:cs="Arial"/>
          <w:sz w:val="22"/>
          <w:szCs w:val="22"/>
        </w:rPr>
        <w:t>espèces capturées autre que l’espèce cible</w:t>
      </w:r>
      <w:r>
        <w:rPr>
          <w:rFonts w:ascii="Arial" w:hAnsi="Arial" w:cs="Arial"/>
          <w:sz w:val="22"/>
          <w:szCs w:val="22"/>
        </w:rPr>
        <w:t>)</w:t>
      </w:r>
      <w:r w:rsidR="00F553FA">
        <w:rPr>
          <w:rFonts w:ascii="Arial" w:hAnsi="Arial" w:cs="Arial"/>
          <w:sz w:val="22"/>
          <w:szCs w:val="22"/>
        </w:rPr>
        <w:t xml:space="preserve"> ont augmenté progressivement pour atteindre </w:t>
      </w:r>
      <w:r w:rsidR="002F0191">
        <w:rPr>
          <w:rFonts w:ascii="Arial" w:hAnsi="Arial" w:cs="Arial"/>
          <w:sz w:val="22"/>
          <w:szCs w:val="22"/>
        </w:rPr>
        <w:t>1</w:t>
      </w:r>
      <w:r w:rsidR="00ED5F8E">
        <w:rPr>
          <w:rFonts w:ascii="Arial" w:hAnsi="Arial" w:cs="Arial"/>
          <w:sz w:val="22"/>
          <w:szCs w:val="22"/>
        </w:rPr>
        <w:t>1 393</w:t>
      </w:r>
      <w:r w:rsidR="002F0191">
        <w:rPr>
          <w:rFonts w:ascii="Arial" w:hAnsi="Arial" w:cs="Arial"/>
          <w:sz w:val="22"/>
          <w:szCs w:val="22"/>
        </w:rPr>
        <w:t>,</w:t>
      </w:r>
      <w:r w:rsidR="00ED5F8E">
        <w:rPr>
          <w:rFonts w:ascii="Arial" w:hAnsi="Arial" w:cs="Arial"/>
          <w:sz w:val="22"/>
          <w:szCs w:val="22"/>
        </w:rPr>
        <w:t>36</w:t>
      </w:r>
      <w:r w:rsidR="002F0191">
        <w:rPr>
          <w:rFonts w:ascii="Arial" w:hAnsi="Arial" w:cs="Arial"/>
          <w:sz w:val="22"/>
          <w:szCs w:val="22"/>
        </w:rPr>
        <w:t xml:space="preserve"> </w:t>
      </w:r>
      <w:r w:rsidR="00F553FA">
        <w:rPr>
          <w:rFonts w:ascii="Arial" w:hAnsi="Arial" w:cs="Arial"/>
          <w:sz w:val="22"/>
          <w:szCs w:val="22"/>
        </w:rPr>
        <w:t>tonnes en 20</w:t>
      </w:r>
      <w:r w:rsidR="00ED5F8E">
        <w:rPr>
          <w:rFonts w:ascii="Arial" w:hAnsi="Arial" w:cs="Arial"/>
          <w:sz w:val="22"/>
          <w:szCs w:val="22"/>
        </w:rPr>
        <w:t>22</w:t>
      </w:r>
      <w:r w:rsidR="00B3344B">
        <w:rPr>
          <w:rFonts w:ascii="Arial" w:hAnsi="Arial" w:cs="Arial"/>
          <w:sz w:val="22"/>
          <w:szCs w:val="22"/>
        </w:rPr>
        <w:t xml:space="preserve"> et</w:t>
      </w:r>
      <w:r w:rsidR="00F553FA">
        <w:rPr>
          <w:rFonts w:ascii="Arial" w:hAnsi="Arial" w:cs="Arial"/>
          <w:sz w:val="22"/>
          <w:szCs w:val="22"/>
        </w:rPr>
        <w:t xml:space="preserve"> jusqu’au </w:t>
      </w:r>
      <w:r w:rsidR="002F0191">
        <w:rPr>
          <w:rFonts w:ascii="Arial" w:hAnsi="Arial" w:cs="Arial"/>
          <w:sz w:val="22"/>
          <w:szCs w:val="22"/>
        </w:rPr>
        <w:t>1</w:t>
      </w:r>
      <w:r w:rsidR="00ED5F8E">
        <w:rPr>
          <w:rFonts w:ascii="Arial" w:hAnsi="Arial" w:cs="Arial"/>
          <w:sz w:val="22"/>
          <w:szCs w:val="22"/>
        </w:rPr>
        <w:t>2</w:t>
      </w:r>
      <w:r w:rsidR="00F553FA">
        <w:rPr>
          <w:rFonts w:ascii="Arial" w:hAnsi="Arial" w:cs="Arial"/>
          <w:sz w:val="22"/>
          <w:szCs w:val="22"/>
        </w:rPr>
        <w:t> </w:t>
      </w:r>
      <w:r w:rsidR="00ED5F8E">
        <w:rPr>
          <w:rFonts w:ascii="Arial" w:hAnsi="Arial" w:cs="Arial"/>
          <w:sz w:val="22"/>
          <w:szCs w:val="22"/>
        </w:rPr>
        <w:t>573,08</w:t>
      </w:r>
      <w:r w:rsidR="002F0191">
        <w:rPr>
          <w:rFonts w:ascii="Arial" w:hAnsi="Arial" w:cs="Arial"/>
          <w:sz w:val="22"/>
          <w:szCs w:val="22"/>
        </w:rPr>
        <w:t xml:space="preserve"> tonnes </w:t>
      </w:r>
      <w:r w:rsidR="00F553FA">
        <w:rPr>
          <w:rFonts w:ascii="Arial" w:hAnsi="Arial" w:cs="Arial"/>
          <w:sz w:val="22"/>
          <w:szCs w:val="22"/>
        </w:rPr>
        <w:t>en 20</w:t>
      </w:r>
      <w:r w:rsidR="002F0191">
        <w:rPr>
          <w:rFonts w:ascii="Arial" w:hAnsi="Arial" w:cs="Arial"/>
          <w:sz w:val="22"/>
          <w:szCs w:val="22"/>
        </w:rPr>
        <w:t>2</w:t>
      </w:r>
      <w:r w:rsidR="00ED5F8E">
        <w:rPr>
          <w:rFonts w:ascii="Arial" w:hAnsi="Arial" w:cs="Arial"/>
          <w:sz w:val="22"/>
          <w:szCs w:val="22"/>
        </w:rPr>
        <w:t>3</w:t>
      </w:r>
      <w:r w:rsidR="00F553FA">
        <w:rPr>
          <w:rFonts w:ascii="Arial" w:hAnsi="Arial" w:cs="Arial"/>
          <w:sz w:val="22"/>
          <w:szCs w:val="22"/>
        </w:rPr>
        <w:t xml:space="preserve">.  </w:t>
      </w:r>
    </w:p>
    <w:p w14:paraId="1088BA44" w14:textId="77777777" w:rsidR="00F553FA" w:rsidRDefault="00F553FA" w:rsidP="00F553FA">
      <w:pPr>
        <w:jc w:val="both"/>
        <w:rPr>
          <w:rFonts w:ascii="Arial" w:hAnsi="Arial" w:cs="Arial"/>
          <w:sz w:val="22"/>
          <w:szCs w:val="22"/>
        </w:rPr>
      </w:pPr>
    </w:p>
    <w:p w14:paraId="685E71E8" w14:textId="77777777" w:rsidR="00F553FA" w:rsidRPr="004F0E68" w:rsidRDefault="00F553FA" w:rsidP="00F553FA">
      <w:pPr>
        <w:jc w:val="both"/>
        <w:rPr>
          <w:rFonts w:ascii="Arial" w:hAnsi="Arial" w:cs="Arial"/>
          <w:sz w:val="22"/>
          <w:szCs w:val="22"/>
        </w:rPr>
      </w:pPr>
      <w:r w:rsidRPr="004F0E68">
        <w:rPr>
          <w:rFonts w:ascii="Arial" w:hAnsi="Arial" w:cs="Arial"/>
          <w:sz w:val="22"/>
          <w:szCs w:val="22"/>
        </w:rPr>
        <w:t>Le rendement annuel par batea</w:t>
      </w:r>
      <w:r>
        <w:rPr>
          <w:rFonts w:ascii="Arial" w:hAnsi="Arial" w:cs="Arial"/>
          <w:sz w:val="22"/>
          <w:szCs w:val="22"/>
        </w:rPr>
        <w:t>u se stabilise aux environs de 9</w:t>
      </w:r>
      <w:r w:rsidR="00ED5F8E">
        <w:rPr>
          <w:rFonts w:ascii="Arial" w:hAnsi="Arial" w:cs="Arial"/>
          <w:sz w:val="22"/>
          <w:szCs w:val="22"/>
        </w:rPr>
        <w:t>0</w:t>
      </w:r>
      <w:r>
        <w:rPr>
          <w:rFonts w:ascii="Arial" w:hAnsi="Arial" w:cs="Arial"/>
          <w:sz w:val="22"/>
          <w:szCs w:val="22"/>
        </w:rPr>
        <w:t>,</w:t>
      </w:r>
      <w:r w:rsidR="00ED5F8E">
        <w:rPr>
          <w:rFonts w:ascii="Arial" w:hAnsi="Arial" w:cs="Arial"/>
          <w:sz w:val="22"/>
          <w:szCs w:val="22"/>
        </w:rPr>
        <w:t>81</w:t>
      </w:r>
      <w:r>
        <w:rPr>
          <w:rFonts w:ascii="Arial" w:hAnsi="Arial" w:cs="Arial"/>
          <w:sz w:val="22"/>
          <w:szCs w:val="22"/>
        </w:rPr>
        <w:t xml:space="preserve"> t</w:t>
      </w:r>
      <w:r w:rsidRPr="004F0E68">
        <w:rPr>
          <w:rFonts w:ascii="Arial" w:hAnsi="Arial" w:cs="Arial"/>
          <w:sz w:val="22"/>
          <w:szCs w:val="22"/>
        </w:rPr>
        <w:t>/bateau/an</w:t>
      </w:r>
    </w:p>
    <w:p w14:paraId="0A44BBC2" w14:textId="77777777" w:rsidR="00F553FA" w:rsidRDefault="00F553FA" w:rsidP="00F553FA">
      <w:pPr>
        <w:jc w:val="both"/>
        <w:rPr>
          <w:rFonts w:ascii="Arial" w:hAnsi="Arial" w:cs="Arial"/>
          <w:sz w:val="22"/>
          <w:szCs w:val="22"/>
        </w:rPr>
      </w:pPr>
    </w:p>
    <w:p w14:paraId="09E3B93A" w14:textId="77777777" w:rsidR="00F553FA" w:rsidRPr="00F27454" w:rsidRDefault="00F553FA" w:rsidP="00F553FA">
      <w:pPr>
        <w:jc w:val="both"/>
        <w:rPr>
          <w:rFonts w:ascii="Arial" w:hAnsi="Arial" w:cs="Arial"/>
          <w:sz w:val="22"/>
          <w:szCs w:val="22"/>
        </w:rPr>
      </w:pPr>
      <w:r w:rsidRPr="00F27454">
        <w:rPr>
          <w:rFonts w:ascii="Arial" w:hAnsi="Arial" w:cs="Arial"/>
          <w:sz w:val="22"/>
          <w:szCs w:val="22"/>
        </w:rPr>
        <w:t xml:space="preserve">Pour la pêche industrielle, trois espèces de crevettes constituent l'essentiel des prises. </w:t>
      </w:r>
      <w:proofErr w:type="spellStart"/>
      <w:r w:rsidRPr="00F27454">
        <w:rPr>
          <w:rFonts w:ascii="Arial" w:hAnsi="Arial" w:cs="Arial"/>
          <w:i/>
          <w:iCs/>
          <w:sz w:val="22"/>
          <w:szCs w:val="22"/>
          <w:lang w:val="en-GB"/>
        </w:rPr>
        <w:t>Fenneropenaeus</w:t>
      </w:r>
      <w:proofErr w:type="spellEnd"/>
      <w:r w:rsidR="0052596C">
        <w:rPr>
          <w:rFonts w:ascii="Arial" w:hAnsi="Arial" w:cs="Arial"/>
          <w:i/>
          <w:iCs/>
          <w:sz w:val="22"/>
          <w:szCs w:val="22"/>
          <w:lang w:val="en-GB"/>
        </w:rPr>
        <w:t xml:space="preserve"> </w:t>
      </w:r>
      <w:r w:rsidRPr="00F27454">
        <w:rPr>
          <w:rFonts w:ascii="Arial" w:hAnsi="Arial" w:cs="Arial"/>
          <w:i/>
          <w:iCs/>
          <w:sz w:val="22"/>
          <w:szCs w:val="22"/>
          <w:lang w:val="en-GB"/>
        </w:rPr>
        <w:t xml:space="preserve">indicus (White), </w:t>
      </w:r>
      <w:proofErr w:type="spellStart"/>
      <w:r>
        <w:rPr>
          <w:rFonts w:ascii="Arial" w:hAnsi="Arial" w:cs="Arial"/>
          <w:i/>
          <w:iCs/>
          <w:sz w:val="22"/>
          <w:szCs w:val="22"/>
          <w:lang w:val="en-US"/>
        </w:rPr>
        <w:t>Metapenaeus</w:t>
      </w:r>
      <w:proofErr w:type="spellEnd"/>
      <w:r w:rsidR="0052596C">
        <w:rPr>
          <w:rFonts w:ascii="Arial" w:hAnsi="Arial" w:cs="Arial"/>
          <w:i/>
          <w:iCs/>
          <w:sz w:val="22"/>
          <w:szCs w:val="22"/>
          <w:lang w:val="en-US"/>
        </w:rPr>
        <w:t xml:space="preserve"> </w:t>
      </w:r>
      <w:proofErr w:type="gramStart"/>
      <w:r>
        <w:rPr>
          <w:rFonts w:ascii="Arial" w:hAnsi="Arial" w:cs="Arial"/>
          <w:i/>
          <w:iCs/>
          <w:sz w:val="22"/>
          <w:szCs w:val="22"/>
          <w:lang w:val="en-US"/>
        </w:rPr>
        <w:t>monoceros</w:t>
      </w:r>
      <w:r w:rsidRPr="00F27454">
        <w:rPr>
          <w:rFonts w:ascii="Arial" w:hAnsi="Arial" w:cs="Arial"/>
          <w:sz w:val="22"/>
          <w:szCs w:val="22"/>
          <w:lang w:val="en-GB"/>
        </w:rPr>
        <w:t>(</w:t>
      </w:r>
      <w:proofErr w:type="gramEnd"/>
      <w:r w:rsidRPr="00F27454">
        <w:rPr>
          <w:rFonts w:ascii="Arial" w:hAnsi="Arial" w:cs="Arial"/>
          <w:sz w:val="22"/>
          <w:szCs w:val="22"/>
          <w:lang w:val="en-GB"/>
        </w:rPr>
        <w:t xml:space="preserve">Pink, Brown, </w:t>
      </w:r>
      <w:proofErr w:type="spellStart"/>
      <w:r w:rsidRPr="00F27454">
        <w:rPr>
          <w:rFonts w:ascii="Arial" w:hAnsi="Arial" w:cs="Arial"/>
          <w:sz w:val="22"/>
          <w:szCs w:val="22"/>
          <w:lang w:val="en-GB"/>
        </w:rPr>
        <w:t>Calendre</w:t>
      </w:r>
      <w:proofErr w:type="spellEnd"/>
      <w:r w:rsidRPr="00F27454">
        <w:rPr>
          <w:rFonts w:ascii="Arial" w:hAnsi="Arial" w:cs="Arial"/>
          <w:sz w:val="22"/>
          <w:szCs w:val="22"/>
          <w:lang w:val="en-GB"/>
        </w:rPr>
        <w:t xml:space="preserve">) et </w:t>
      </w:r>
      <w:r>
        <w:rPr>
          <w:rFonts w:ascii="Arial" w:hAnsi="Arial" w:cs="Arial"/>
          <w:i/>
          <w:iCs/>
          <w:sz w:val="22"/>
          <w:szCs w:val="22"/>
          <w:lang w:val="en-GB"/>
        </w:rPr>
        <w:t>Penaeus</w:t>
      </w:r>
      <w:r w:rsidR="0052596C">
        <w:rPr>
          <w:rFonts w:ascii="Arial" w:hAnsi="Arial" w:cs="Arial"/>
          <w:i/>
          <w:iCs/>
          <w:sz w:val="22"/>
          <w:szCs w:val="22"/>
          <w:lang w:val="en-GB"/>
        </w:rPr>
        <w:t xml:space="preserve"> </w:t>
      </w:r>
      <w:proofErr w:type="spellStart"/>
      <w:r w:rsidRPr="00F27454">
        <w:rPr>
          <w:rFonts w:ascii="Arial" w:hAnsi="Arial" w:cs="Arial"/>
          <w:i/>
          <w:iCs/>
          <w:sz w:val="22"/>
          <w:szCs w:val="22"/>
          <w:lang w:val="en-GB"/>
        </w:rPr>
        <w:t>semisu</w:t>
      </w:r>
      <w:r>
        <w:rPr>
          <w:rFonts w:ascii="Arial" w:hAnsi="Arial" w:cs="Arial"/>
          <w:i/>
          <w:iCs/>
          <w:sz w:val="22"/>
          <w:szCs w:val="22"/>
          <w:lang w:val="en-GB"/>
        </w:rPr>
        <w:t>l</w:t>
      </w:r>
      <w:r w:rsidRPr="00F27454">
        <w:rPr>
          <w:rFonts w:ascii="Arial" w:hAnsi="Arial" w:cs="Arial"/>
          <w:i/>
          <w:iCs/>
          <w:sz w:val="22"/>
          <w:szCs w:val="22"/>
          <w:lang w:val="en-GB"/>
        </w:rPr>
        <w:t>catus</w:t>
      </w:r>
      <w:proofErr w:type="spellEnd"/>
      <w:r w:rsidRPr="00F27454">
        <w:rPr>
          <w:rFonts w:ascii="Arial" w:hAnsi="Arial" w:cs="Arial"/>
          <w:sz w:val="22"/>
          <w:szCs w:val="22"/>
          <w:lang w:val="en-GB"/>
        </w:rPr>
        <w:t xml:space="preserve">(Tiger, Brown).  </w:t>
      </w:r>
      <w:r>
        <w:rPr>
          <w:rFonts w:ascii="Arial" w:hAnsi="Arial" w:cs="Arial"/>
          <w:sz w:val="22"/>
          <w:szCs w:val="22"/>
        </w:rPr>
        <w:t>Les</w:t>
      </w:r>
      <w:r w:rsidRPr="00F27454">
        <w:rPr>
          <w:rFonts w:ascii="Arial" w:hAnsi="Arial" w:cs="Arial"/>
          <w:sz w:val="22"/>
          <w:szCs w:val="22"/>
        </w:rPr>
        <w:t xml:space="preserve"> captures étaient constituées à </w:t>
      </w:r>
      <w:r w:rsidR="00FB5A70">
        <w:rPr>
          <w:rFonts w:ascii="Arial" w:hAnsi="Arial" w:cs="Arial"/>
          <w:sz w:val="22"/>
          <w:szCs w:val="22"/>
        </w:rPr>
        <w:t>4</w:t>
      </w:r>
      <w:r w:rsidR="00ED5F8E">
        <w:rPr>
          <w:rFonts w:ascii="Arial" w:hAnsi="Arial" w:cs="Arial"/>
          <w:sz w:val="22"/>
          <w:szCs w:val="22"/>
        </w:rPr>
        <w:t>2</w:t>
      </w:r>
      <w:r>
        <w:rPr>
          <w:rFonts w:ascii="Arial" w:hAnsi="Arial" w:cs="Arial"/>
          <w:sz w:val="22"/>
          <w:szCs w:val="22"/>
        </w:rPr>
        <w:t>,</w:t>
      </w:r>
      <w:r w:rsidR="00ED5F8E">
        <w:rPr>
          <w:rFonts w:ascii="Arial" w:hAnsi="Arial" w:cs="Arial"/>
          <w:sz w:val="22"/>
          <w:szCs w:val="22"/>
        </w:rPr>
        <w:t>63</w:t>
      </w:r>
      <w:r w:rsidRPr="00F27454">
        <w:rPr>
          <w:rFonts w:ascii="Arial" w:hAnsi="Arial" w:cs="Arial"/>
          <w:sz w:val="22"/>
          <w:szCs w:val="22"/>
        </w:rPr>
        <w:t xml:space="preserve">% en poids par </w:t>
      </w:r>
      <w:proofErr w:type="spellStart"/>
      <w:r w:rsidRPr="00813A6D">
        <w:rPr>
          <w:rFonts w:ascii="Arial" w:hAnsi="Arial" w:cs="Arial"/>
          <w:i/>
          <w:iCs/>
          <w:sz w:val="22"/>
          <w:szCs w:val="22"/>
        </w:rPr>
        <w:t>Metapenaeus</w:t>
      </w:r>
      <w:proofErr w:type="spellEnd"/>
      <w:r w:rsidR="0052596C">
        <w:rPr>
          <w:rFonts w:ascii="Arial" w:hAnsi="Arial" w:cs="Arial"/>
          <w:i/>
          <w:iCs/>
          <w:sz w:val="22"/>
          <w:szCs w:val="22"/>
        </w:rPr>
        <w:t xml:space="preserve"> </w:t>
      </w:r>
      <w:proofErr w:type="spellStart"/>
      <w:r w:rsidRPr="00813A6D">
        <w:rPr>
          <w:rFonts w:ascii="Arial" w:hAnsi="Arial" w:cs="Arial"/>
          <w:i/>
          <w:iCs/>
          <w:sz w:val="22"/>
          <w:szCs w:val="22"/>
        </w:rPr>
        <w:t>monoceros</w:t>
      </w:r>
      <w:proofErr w:type="spellEnd"/>
    </w:p>
    <w:p w14:paraId="00459EF2" w14:textId="77777777" w:rsidR="00F553FA" w:rsidRPr="00F27454" w:rsidRDefault="00F553FA" w:rsidP="00F553FA">
      <w:pPr>
        <w:jc w:val="both"/>
        <w:rPr>
          <w:rFonts w:ascii="Arial" w:hAnsi="Arial" w:cs="Arial"/>
          <w:sz w:val="22"/>
          <w:szCs w:val="22"/>
        </w:rPr>
      </w:pPr>
    </w:p>
    <w:p w14:paraId="09EF5839" w14:textId="3A4309BB" w:rsidR="00F553FA" w:rsidRDefault="00F553FA" w:rsidP="00F553FA">
      <w:pPr>
        <w:jc w:val="both"/>
        <w:rPr>
          <w:rFonts w:ascii="Arial" w:hAnsi="Arial" w:cs="Arial"/>
          <w:sz w:val="22"/>
          <w:szCs w:val="22"/>
        </w:rPr>
      </w:pPr>
    </w:p>
    <w:p w14:paraId="3E183FED" w14:textId="5A0326C0" w:rsidR="00615E42" w:rsidRDefault="0023473E" w:rsidP="00615E42">
      <w:pPr>
        <w:jc w:val="both"/>
        <w:rPr>
          <w:rFonts w:ascii="Arial" w:hAnsi="Arial" w:cs="Arial"/>
          <w:sz w:val="22"/>
          <w:szCs w:val="22"/>
        </w:rPr>
      </w:pPr>
      <w:r>
        <w:rPr>
          <w:rFonts w:ascii="Arial" w:hAnsi="Arial" w:cs="Arial"/>
          <w:sz w:val="22"/>
          <w:szCs w:val="22"/>
        </w:rPr>
        <w:t>A</w:t>
      </w:r>
      <w:r w:rsidR="00615E42">
        <w:rPr>
          <w:rFonts w:ascii="Arial" w:hAnsi="Arial" w:cs="Arial"/>
          <w:sz w:val="22"/>
          <w:szCs w:val="22"/>
        </w:rPr>
        <w:t xml:space="preserve">près la </w:t>
      </w:r>
      <w:r w:rsidR="00ED5F8E">
        <w:rPr>
          <w:rFonts w:ascii="Arial" w:hAnsi="Arial" w:cs="Arial"/>
          <w:sz w:val="22"/>
          <w:szCs w:val="22"/>
        </w:rPr>
        <w:t>réforme</w:t>
      </w:r>
      <w:r w:rsidR="0017224E">
        <w:rPr>
          <w:rFonts w:ascii="Arial" w:hAnsi="Arial" w:cs="Arial"/>
          <w:sz w:val="22"/>
          <w:szCs w:val="22"/>
        </w:rPr>
        <w:t xml:space="preserve"> de</w:t>
      </w:r>
      <w:r>
        <w:rPr>
          <w:rFonts w:ascii="Arial" w:hAnsi="Arial" w:cs="Arial"/>
          <w:sz w:val="22"/>
          <w:szCs w:val="22"/>
        </w:rPr>
        <w:t xml:space="preserve"> 2021-2022</w:t>
      </w:r>
      <w:r w:rsidR="00615E42">
        <w:rPr>
          <w:rFonts w:ascii="Arial" w:hAnsi="Arial" w:cs="Arial"/>
          <w:sz w:val="22"/>
          <w:szCs w:val="22"/>
        </w:rPr>
        <w:t>, six</w:t>
      </w:r>
      <w:r w:rsidR="00615E42" w:rsidRPr="00F27454">
        <w:rPr>
          <w:rFonts w:ascii="Arial" w:hAnsi="Arial" w:cs="Arial"/>
          <w:sz w:val="22"/>
          <w:szCs w:val="22"/>
        </w:rPr>
        <w:t xml:space="preserve"> sociétés de pêche exploitent la ressource crevettière malgache : </w:t>
      </w:r>
      <w:proofErr w:type="gramStart"/>
      <w:r w:rsidR="00615E42" w:rsidRPr="00F27454">
        <w:rPr>
          <w:rFonts w:ascii="Arial" w:hAnsi="Arial" w:cs="Arial"/>
          <w:sz w:val="22"/>
          <w:szCs w:val="22"/>
        </w:rPr>
        <w:t>la  SOMAPECHE</w:t>
      </w:r>
      <w:proofErr w:type="gramEnd"/>
      <w:r w:rsidR="00615E42" w:rsidRPr="00F27454">
        <w:rPr>
          <w:rFonts w:ascii="Arial" w:hAnsi="Arial" w:cs="Arial"/>
          <w:sz w:val="22"/>
          <w:szCs w:val="22"/>
        </w:rPr>
        <w:t xml:space="preserve"> (Société Malgache de Pêche</w:t>
      </w:r>
      <w:r w:rsidR="00615E42">
        <w:rPr>
          <w:rFonts w:ascii="Arial" w:hAnsi="Arial" w:cs="Arial"/>
          <w:sz w:val="22"/>
          <w:szCs w:val="22"/>
        </w:rPr>
        <w:t>rie</w:t>
      </w:r>
      <w:r w:rsidR="00615E42" w:rsidRPr="00F27454">
        <w:rPr>
          <w:rFonts w:ascii="Arial" w:hAnsi="Arial" w:cs="Arial"/>
          <w:sz w:val="22"/>
          <w:szCs w:val="22"/>
        </w:rPr>
        <w:t xml:space="preserve">), les PNB (Les Pêcheries de </w:t>
      </w:r>
      <w:proofErr w:type="spellStart"/>
      <w:r w:rsidR="00615E42" w:rsidRPr="00F27454">
        <w:rPr>
          <w:rFonts w:ascii="Arial" w:hAnsi="Arial" w:cs="Arial"/>
          <w:sz w:val="22"/>
          <w:szCs w:val="22"/>
        </w:rPr>
        <w:t>Nossi-Be</w:t>
      </w:r>
      <w:proofErr w:type="spellEnd"/>
      <w:r w:rsidR="00615E42" w:rsidRPr="00F27454">
        <w:rPr>
          <w:rFonts w:ascii="Arial" w:hAnsi="Arial" w:cs="Arial"/>
          <w:sz w:val="22"/>
          <w:szCs w:val="22"/>
        </w:rPr>
        <w:t>)</w:t>
      </w:r>
      <w:r w:rsidR="00615E42">
        <w:rPr>
          <w:rFonts w:ascii="Arial" w:hAnsi="Arial" w:cs="Arial"/>
          <w:sz w:val="22"/>
          <w:szCs w:val="22"/>
        </w:rPr>
        <w:t>, la RFO (</w:t>
      </w:r>
      <w:proofErr w:type="spellStart"/>
      <w:r w:rsidR="00615E42">
        <w:rPr>
          <w:rFonts w:ascii="Arial" w:hAnsi="Arial" w:cs="Arial"/>
          <w:sz w:val="22"/>
          <w:szCs w:val="22"/>
        </w:rPr>
        <w:t>Refrigepêche</w:t>
      </w:r>
      <w:proofErr w:type="spellEnd"/>
      <w:r w:rsidR="00615E42">
        <w:rPr>
          <w:rFonts w:ascii="Arial" w:hAnsi="Arial" w:cs="Arial"/>
          <w:sz w:val="22"/>
          <w:szCs w:val="22"/>
        </w:rPr>
        <w:t xml:space="preserve"> Ouest), la RFE (</w:t>
      </w:r>
      <w:proofErr w:type="spellStart"/>
      <w:r w:rsidR="00615E42">
        <w:rPr>
          <w:rFonts w:ascii="Arial" w:hAnsi="Arial" w:cs="Arial"/>
          <w:sz w:val="22"/>
          <w:szCs w:val="22"/>
        </w:rPr>
        <w:t>Refrigepêch</w:t>
      </w:r>
      <w:r w:rsidR="00C35A60">
        <w:rPr>
          <w:rFonts w:ascii="Arial" w:hAnsi="Arial" w:cs="Arial"/>
          <w:sz w:val="22"/>
          <w:szCs w:val="22"/>
        </w:rPr>
        <w:t>e</w:t>
      </w:r>
      <w:proofErr w:type="spellEnd"/>
      <w:r w:rsidR="00C35A60">
        <w:rPr>
          <w:rFonts w:ascii="Arial" w:hAnsi="Arial" w:cs="Arial"/>
          <w:sz w:val="22"/>
          <w:szCs w:val="22"/>
        </w:rPr>
        <w:t xml:space="preserve"> Est), la PECHEXPORT et la MADA</w:t>
      </w:r>
      <w:r w:rsidR="00615E42">
        <w:rPr>
          <w:rFonts w:ascii="Arial" w:hAnsi="Arial" w:cs="Arial"/>
          <w:sz w:val="22"/>
          <w:szCs w:val="22"/>
        </w:rPr>
        <w:t>FISHERY.</w:t>
      </w:r>
    </w:p>
    <w:p w14:paraId="43593850" w14:textId="77777777" w:rsidR="00CB5B56" w:rsidRDefault="00CB5B56" w:rsidP="00615E42">
      <w:pPr>
        <w:jc w:val="both"/>
        <w:rPr>
          <w:b/>
          <w:sz w:val="22"/>
          <w:szCs w:val="22"/>
        </w:rPr>
      </w:pPr>
    </w:p>
    <w:p w14:paraId="50D21BB8" w14:textId="77777777" w:rsidR="003A1218" w:rsidRDefault="003A1218" w:rsidP="00615E42">
      <w:pPr>
        <w:jc w:val="both"/>
        <w:rPr>
          <w:b/>
          <w:sz w:val="22"/>
          <w:szCs w:val="22"/>
        </w:rPr>
      </w:pPr>
    </w:p>
    <w:p w14:paraId="277E46B3" w14:textId="77777777" w:rsidR="003A1218" w:rsidRDefault="003A1218" w:rsidP="00615E42">
      <w:pPr>
        <w:jc w:val="both"/>
        <w:rPr>
          <w:b/>
          <w:sz w:val="22"/>
          <w:szCs w:val="22"/>
        </w:rPr>
      </w:pPr>
    </w:p>
    <w:p w14:paraId="326B073C" w14:textId="77777777" w:rsidR="003A1218" w:rsidRDefault="003A1218" w:rsidP="00615E42">
      <w:pPr>
        <w:jc w:val="both"/>
        <w:rPr>
          <w:b/>
          <w:sz w:val="22"/>
          <w:szCs w:val="22"/>
        </w:rPr>
      </w:pPr>
    </w:p>
    <w:p w14:paraId="4F016A34" w14:textId="77777777" w:rsidR="00CB5B56" w:rsidRDefault="00CB5B56" w:rsidP="005F3F9C">
      <w:pPr>
        <w:jc w:val="center"/>
        <w:rPr>
          <w:b/>
          <w:sz w:val="22"/>
          <w:szCs w:val="22"/>
        </w:rPr>
      </w:pPr>
    </w:p>
    <w:p w14:paraId="04542BD4" w14:textId="77777777" w:rsidR="00417FDA" w:rsidRDefault="00417FDA" w:rsidP="005F3F9C">
      <w:pPr>
        <w:jc w:val="center"/>
        <w:rPr>
          <w:b/>
          <w:sz w:val="22"/>
          <w:szCs w:val="22"/>
        </w:rPr>
      </w:pPr>
    </w:p>
    <w:p w14:paraId="2C221CD0" w14:textId="77777777" w:rsidR="00CB5B56" w:rsidRDefault="00CB5B56" w:rsidP="00CB5B56">
      <w:pPr>
        <w:jc w:val="center"/>
        <w:rPr>
          <w:rFonts w:ascii="Arial" w:hAnsi="Arial" w:cs="Arial"/>
          <w:b/>
          <w:sz w:val="22"/>
          <w:szCs w:val="22"/>
          <w:u w:val="single"/>
        </w:rPr>
      </w:pPr>
      <w:r>
        <w:rPr>
          <w:rFonts w:ascii="Arial" w:hAnsi="Arial" w:cs="Arial"/>
          <w:b/>
          <w:sz w:val="22"/>
          <w:szCs w:val="22"/>
        </w:rPr>
        <w:t xml:space="preserve">Tableau </w:t>
      </w:r>
      <w:r w:rsidR="00CD2BEA">
        <w:rPr>
          <w:rFonts w:ascii="Arial" w:hAnsi="Arial" w:cs="Arial"/>
          <w:b/>
          <w:sz w:val="22"/>
          <w:szCs w:val="22"/>
        </w:rPr>
        <w:t>10</w:t>
      </w:r>
      <w:r w:rsidRPr="0035040A">
        <w:rPr>
          <w:rFonts w:ascii="Arial" w:hAnsi="Arial" w:cs="Arial"/>
          <w:b/>
          <w:sz w:val="22"/>
          <w:szCs w:val="22"/>
        </w:rPr>
        <w:t xml:space="preserve"> : </w:t>
      </w:r>
      <w:r w:rsidR="00F553FA">
        <w:rPr>
          <w:rFonts w:ascii="Arial" w:hAnsi="Arial" w:cs="Arial"/>
          <w:b/>
          <w:sz w:val="22"/>
          <w:szCs w:val="22"/>
          <w:u w:val="single"/>
        </w:rPr>
        <w:t>Tonnage des c</w:t>
      </w:r>
      <w:r>
        <w:rPr>
          <w:rFonts w:ascii="Arial" w:hAnsi="Arial" w:cs="Arial"/>
          <w:b/>
          <w:sz w:val="22"/>
          <w:szCs w:val="22"/>
          <w:u w:val="single"/>
        </w:rPr>
        <w:t>aptures</w:t>
      </w:r>
      <w:r w:rsidR="00F553FA">
        <w:rPr>
          <w:rFonts w:ascii="Arial" w:hAnsi="Arial" w:cs="Arial"/>
          <w:b/>
          <w:sz w:val="22"/>
          <w:szCs w:val="22"/>
          <w:u w:val="single"/>
        </w:rPr>
        <w:t xml:space="preserve"> crevettes côtières </w:t>
      </w:r>
    </w:p>
    <w:p w14:paraId="33B82544" w14:textId="77777777" w:rsidR="00CB5B56" w:rsidRDefault="00CB5B56" w:rsidP="00CB5B56">
      <w:pPr>
        <w:jc w:val="center"/>
        <w:rPr>
          <w:rFonts w:ascii="Arial" w:hAnsi="Arial" w:cs="Arial"/>
          <w:b/>
          <w:sz w:val="22"/>
          <w:szCs w:val="22"/>
          <w:u w:val="single"/>
        </w:rPr>
      </w:pPr>
      <w:r>
        <w:rPr>
          <w:rFonts w:ascii="Arial" w:hAnsi="Arial" w:cs="Arial"/>
          <w:b/>
          <w:sz w:val="22"/>
          <w:szCs w:val="22"/>
          <w:u w:val="single"/>
        </w:rPr>
        <w:t>Unité : en tonnes</w:t>
      </w:r>
    </w:p>
    <w:p w14:paraId="3A7A630B" w14:textId="77777777" w:rsidR="00417FDA" w:rsidRDefault="00417FDA" w:rsidP="00CB5B56">
      <w:pPr>
        <w:jc w:val="center"/>
        <w:rPr>
          <w:rFonts w:ascii="Arial" w:hAnsi="Arial" w:cs="Arial"/>
          <w:b/>
          <w:sz w:val="22"/>
          <w:szCs w:val="22"/>
          <w:u w:val="single"/>
        </w:rPr>
      </w:pPr>
    </w:p>
    <w:p w14:paraId="04365F76" w14:textId="77777777" w:rsidR="00417FDA" w:rsidRDefault="00AD0DDA" w:rsidP="00CB5B56">
      <w:pPr>
        <w:jc w:val="center"/>
        <w:rPr>
          <w:rFonts w:ascii="Arial" w:hAnsi="Arial" w:cs="Arial"/>
          <w:b/>
          <w:sz w:val="22"/>
          <w:szCs w:val="22"/>
          <w:u w:val="single"/>
        </w:rPr>
      </w:pPr>
      <w:r>
        <w:rPr>
          <w:rFonts w:ascii="Arial" w:hAnsi="Arial" w:cs="Arial"/>
          <w:b/>
          <w:noProof/>
          <w:sz w:val="22"/>
          <w:szCs w:val="22"/>
          <w:u w:val="single"/>
        </w:rPr>
        <w:drawing>
          <wp:inline distT="0" distB="0" distL="0" distR="0" wp14:anchorId="596F53A8" wp14:editId="1EE92974">
            <wp:extent cx="2087880" cy="594360"/>
            <wp:effectExtent l="0" t="0" r="0" b="0"/>
            <wp:docPr id="93718769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87880" cy="594360"/>
                    </a:xfrm>
                    <a:prstGeom prst="rect">
                      <a:avLst/>
                    </a:prstGeom>
                    <a:noFill/>
                    <a:ln>
                      <a:noFill/>
                    </a:ln>
                  </pic:spPr>
                </pic:pic>
              </a:graphicData>
            </a:graphic>
          </wp:inline>
        </w:drawing>
      </w:r>
    </w:p>
    <w:p w14:paraId="34F8E9C4" w14:textId="77777777" w:rsidR="00417FDA" w:rsidRDefault="00417FDA" w:rsidP="00CB5B56">
      <w:pPr>
        <w:jc w:val="center"/>
        <w:rPr>
          <w:rFonts w:ascii="Arial" w:hAnsi="Arial" w:cs="Arial"/>
          <w:b/>
          <w:sz w:val="22"/>
          <w:szCs w:val="22"/>
          <w:u w:val="single"/>
        </w:rPr>
      </w:pPr>
    </w:p>
    <w:p w14:paraId="4C2CCB03" w14:textId="77777777" w:rsidR="0090148F" w:rsidRDefault="00417FDA" w:rsidP="005F3F9C">
      <w:pPr>
        <w:jc w:val="center"/>
        <w:rPr>
          <w:b/>
          <w:sz w:val="22"/>
          <w:szCs w:val="22"/>
        </w:rPr>
      </w:pPr>
      <w:r>
        <w:rPr>
          <w:noProof/>
        </w:rPr>
        <w:drawing>
          <wp:inline distT="0" distB="0" distL="0" distR="0" wp14:anchorId="71E7FD50" wp14:editId="6BEDCC6A">
            <wp:extent cx="5151120" cy="2743200"/>
            <wp:effectExtent l="0" t="0" r="11430" b="0"/>
            <wp:docPr id="719485190" name="Graphique 1">
              <a:extLst xmlns:a="http://schemas.openxmlformats.org/drawingml/2006/main">
                <a:ext uri="{FF2B5EF4-FFF2-40B4-BE49-F238E27FC236}">
                  <a16:creationId xmlns:a16="http://schemas.microsoft.com/office/drawing/2014/main" id="{7E8EF3E5-8681-27CD-B675-438ABBCF0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D74FE84" w14:textId="77777777" w:rsidR="00417FDA" w:rsidRDefault="00417FDA" w:rsidP="005F3F9C">
      <w:pPr>
        <w:jc w:val="center"/>
        <w:rPr>
          <w:b/>
          <w:sz w:val="22"/>
          <w:szCs w:val="22"/>
        </w:rPr>
      </w:pPr>
    </w:p>
    <w:p w14:paraId="3C54F248" w14:textId="77777777" w:rsidR="00417FDA" w:rsidRDefault="007C0315" w:rsidP="005F3F9C">
      <w:pPr>
        <w:jc w:val="center"/>
        <w:rPr>
          <w:b/>
          <w:sz w:val="22"/>
          <w:szCs w:val="22"/>
        </w:rPr>
      </w:pPr>
      <w:r w:rsidRPr="005A0840">
        <w:rPr>
          <w:noProof/>
        </w:rPr>
        <mc:AlternateContent>
          <mc:Choice Requires="cx1">
            <w:drawing>
              <wp:inline distT="0" distB="0" distL="0" distR="0" wp14:anchorId="1CC7DD25" wp14:editId="3A7B97CD">
                <wp:extent cx="5151120" cy="2874010"/>
                <wp:effectExtent l="0" t="0" r="0" b="0"/>
                <wp:docPr id="85" name="Graphique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1"/>
                  </a:graphicData>
                </a:graphic>
              </wp:inline>
            </w:drawing>
          </mc:Choice>
          <mc:Fallback xmlns:w16du="http://schemas.microsoft.com/office/word/2023/wordml/word16du">
            <w:drawing>
              <wp:inline distT="0" distB="0" distL="0" distR="0">
                <wp:extent cx="5151120" cy="2874010"/>
                <wp:effectExtent l="0" t="0" r="0" b="0"/>
                <wp:docPr id="85" name="Graphique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5" name="Graphique 1"/>
                        <pic:cNvPicPr>
                          <a:picLocks noGrp="1" noRot="1" noChangeAspect="1" noMove="1" noResize="1" noEditPoints="1" noAdjustHandles="1" noChangeArrowheads="1" noChangeShapeType="1"/>
                        </pic:cNvPicPr>
                      </pic:nvPicPr>
                      <pic:blipFill>
                        <a:blip r:embed="rId52"/>
                        <a:stretch>
                          <a:fillRect/>
                        </a:stretch>
                      </pic:blipFill>
                      <pic:spPr>
                        <a:xfrm>
                          <a:off x="0" y="0"/>
                          <a:ext cx="5151120" cy="2874010"/>
                        </a:xfrm>
                        <a:prstGeom prst="rect">
                          <a:avLst/>
                        </a:prstGeom>
                      </pic:spPr>
                    </pic:pic>
                  </a:graphicData>
                </a:graphic>
              </wp:inline>
            </w:drawing>
          </mc:Fallback>
        </mc:AlternateContent>
      </w:r>
    </w:p>
    <w:p w14:paraId="21DF9664" w14:textId="77777777" w:rsidR="00FB5A70" w:rsidRDefault="00FB5A70" w:rsidP="005F3F9C">
      <w:pPr>
        <w:jc w:val="center"/>
        <w:rPr>
          <w:b/>
          <w:sz w:val="22"/>
          <w:szCs w:val="22"/>
        </w:rPr>
      </w:pPr>
    </w:p>
    <w:p w14:paraId="199932D4" w14:textId="77777777" w:rsidR="00FB5A70" w:rsidRDefault="00FB5A70" w:rsidP="005F3F9C">
      <w:pPr>
        <w:jc w:val="center"/>
        <w:rPr>
          <w:b/>
          <w:sz w:val="22"/>
          <w:szCs w:val="22"/>
        </w:rPr>
      </w:pPr>
    </w:p>
    <w:p w14:paraId="253FA0D8" w14:textId="77777777" w:rsidR="004F36AB" w:rsidRDefault="004F36AB" w:rsidP="004F36AB">
      <w:pPr>
        <w:jc w:val="center"/>
        <w:rPr>
          <w:rFonts w:ascii="Arial" w:hAnsi="Arial" w:cs="Arial"/>
          <w:b/>
          <w:sz w:val="22"/>
          <w:szCs w:val="22"/>
          <w:u w:val="single"/>
        </w:rPr>
      </w:pPr>
      <w:r>
        <w:rPr>
          <w:rFonts w:ascii="Arial" w:hAnsi="Arial" w:cs="Arial"/>
          <w:b/>
          <w:sz w:val="22"/>
          <w:szCs w:val="22"/>
        </w:rPr>
        <w:t xml:space="preserve">Tableau </w:t>
      </w:r>
      <w:proofErr w:type="gramStart"/>
      <w:r w:rsidR="00CD2BEA">
        <w:rPr>
          <w:rFonts w:ascii="Arial" w:hAnsi="Arial" w:cs="Arial"/>
          <w:b/>
          <w:sz w:val="22"/>
          <w:szCs w:val="22"/>
        </w:rPr>
        <w:t>11</w:t>
      </w:r>
      <w:r w:rsidRPr="0035040A">
        <w:rPr>
          <w:rFonts w:ascii="Arial" w:hAnsi="Arial" w:cs="Arial"/>
          <w:b/>
          <w:sz w:val="22"/>
          <w:szCs w:val="22"/>
        </w:rPr>
        <w:t>:</w:t>
      </w:r>
      <w:proofErr w:type="gramEnd"/>
      <w:r w:rsidRPr="0035040A">
        <w:rPr>
          <w:rFonts w:ascii="Arial" w:hAnsi="Arial" w:cs="Arial"/>
          <w:b/>
          <w:sz w:val="22"/>
          <w:szCs w:val="22"/>
        </w:rPr>
        <w:t xml:space="preserve"> </w:t>
      </w:r>
      <w:r>
        <w:rPr>
          <w:rFonts w:ascii="Arial" w:hAnsi="Arial" w:cs="Arial"/>
          <w:b/>
          <w:sz w:val="22"/>
          <w:szCs w:val="22"/>
          <w:u w:val="single"/>
        </w:rPr>
        <w:t xml:space="preserve">Tonnage des captures de poissons d’accompagnement ou by catch </w:t>
      </w:r>
    </w:p>
    <w:p w14:paraId="150A504B" w14:textId="77777777" w:rsidR="004F36AB" w:rsidRDefault="004F36AB" w:rsidP="004F36AB">
      <w:pPr>
        <w:jc w:val="center"/>
        <w:rPr>
          <w:rFonts w:ascii="Arial" w:hAnsi="Arial" w:cs="Arial"/>
          <w:b/>
          <w:sz w:val="22"/>
          <w:szCs w:val="22"/>
          <w:u w:val="single"/>
        </w:rPr>
      </w:pPr>
      <w:r>
        <w:rPr>
          <w:rFonts w:ascii="Arial" w:hAnsi="Arial" w:cs="Arial"/>
          <w:b/>
          <w:sz w:val="22"/>
          <w:szCs w:val="22"/>
          <w:u w:val="single"/>
        </w:rPr>
        <w:t>Unité : en tonnes</w:t>
      </w:r>
    </w:p>
    <w:p w14:paraId="47B70E35" w14:textId="77777777" w:rsidR="00FB5A70" w:rsidRDefault="00FB5A70" w:rsidP="005F3F9C">
      <w:pPr>
        <w:jc w:val="center"/>
        <w:rPr>
          <w:b/>
          <w:sz w:val="22"/>
          <w:szCs w:val="22"/>
        </w:rPr>
      </w:pPr>
    </w:p>
    <w:p w14:paraId="54A8F399" w14:textId="77777777" w:rsidR="004F36AB" w:rsidRDefault="00AD0DDA" w:rsidP="005F3F9C">
      <w:pPr>
        <w:jc w:val="center"/>
        <w:rPr>
          <w:b/>
          <w:sz w:val="22"/>
          <w:szCs w:val="22"/>
        </w:rPr>
      </w:pPr>
      <w:r>
        <w:rPr>
          <w:b/>
          <w:noProof/>
          <w:sz w:val="22"/>
          <w:szCs w:val="22"/>
        </w:rPr>
        <w:drawing>
          <wp:inline distT="0" distB="0" distL="0" distR="0" wp14:anchorId="327B78A1" wp14:editId="45CF7435">
            <wp:extent cx="3779520" cy="533400"/>
            <wp:effectExtent l="0" t="0" r="0" b="0"/>
            <wp:docPr id="13012013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79520" cy="533400"/>
                    </a:xfrm>
                    <a:prstGeom prst="rect">
                      <a:avLst/>
                    </a:prstGeom>
                    <a:noFill/>
                    <a:ln>
                      <a:noFill/>
                    </a:ln>
                  </pic:spPr>
                </pic:pic>
              </a:graphicData>
            </a:graphic>
          </wp:inline>
        </w:drawing>
      </w:r>
    </w:p>
    <w:p w14:paraId="70962772" w14:textId="77777777" w:rsidR="003820A1" w:rsidRDefault="003820A1" w:rsidP="005F3F9C">
      <w:pPr>
        <w:jc w:val="center"/>
        <w:rPr>
          <w:b/>
          <w:sz w:val="22"/>
          <w:szCs w:val="22"/>
        </w:rPr>
      </w:pPr>
    </w:p>
    <w:p w14:paraId="4B742BB6" w14:textId="77777777" w:rsidR="00AD0DDA" w:rsidRDefault="00AD0DDA" w:rsidP="005F3F9C">
      <w:pPr>
        <w:jc w:val="center"/>
        <w:rPr>
          <w:rFonts w:ascii="Arial" w:hAnsi="Arial" w:cs="Arial"/>
          <w:b/>
          <w:sz w:val="22"/>
          <w:szCs w:val="22"/>
        </w:rPr>
      </w:pPr>
    </w:p>
    <w:p w14:paraId="42BDC327" w14:textId="77777777" w:rsidR="00AD0DDA" w:rsidRDefault="00AD0DDA" w:rsidP="005F3F9C">
      <w:pPr>
        <w:jc w:val="center"/>
        <w:rPr>
          <w:rFonts w:ascii="Arial" w:hAnsi="Arial" w:cs="Arial"/>
          <w:b/>
          <w:sz w:val="22"/>
          <w:szCs w:val="22"/>
        </w:rPr>
      </w:pPr>
    </w:p>
    <w:p w14:paraId="04F48770" w14:textId="6AD2DACC" w:rsidR="004F36AB" w:rsidRDefault="005D6988" w:rsidP="005F3F9C">
      <w:pPr>
        <w:jc w:val="center"/>
        <w:rPr>
          <w:b/>
          <w:sz w:val="22"/>
          <w:szCs w:val="22"/>
        </w:rPr>
      </w:pPr>
      <w:r w:rsidRPr="00AF7923">
        <w:rPr>
          <w:rFonts w:ascii="Arial" w:hAnsi="Arial" w:cs="Arial"/>
          <w:b/>
          <w:sz w:val="22"/>
          <w:szCs w:val="22"/>
        </w:rPr>
        <w:t xml:space="preserve">Figure </w:t>
      </w:r>
      <w:proofErr w:type="gramStart"/>
      <w:r w:rsidR="00B7117B">
        <w:rPr>
          <w:rFonts w:ascii="Arial" w:hAnsi="Arial" w:cs="Arial"/>
          <w:b/>
          <w:sz w:val="22"/>
          <w:szCs w:val="22"/>
        </w:rPr>
        <w:t>22</w:t>
      </w:r>
      <w:r>
        <w:rPr>
          <w:rFonts w:ascii="Arial" w:hAnsi="Arial" w:cs="Arial"/>
          <w:b/>
          <w:sz w:val="22"/>
          <w:szCs w:val="22"/>
        </w:rPr>
        <w:t>:</w:t>
      </w:r>
      <w:proofErr w:type="gramEnd"/>
      <w:r w:rsidR="005473F9">
        <w:rPr>
          <w:rFonts w:ascii="Arial" w:hAnsi="Arial" w:cs="Arial"/>
          <w:b/>
          <w:sz w:val="22"/>
          <w:szCs w:val="22"/>
        </w:rPr>
        <w:t xml:space="preserve"> </w:t>
      </w:r>
      <w:r>
        <w:rPr>
          <w:rFonts w:ascii="Arial" w:hAnsi="Arial" w:cs="Arial"/>
          <w:b/>
          <w:sz w:val="22"/>
          <w:szCs w:val="22"/>
          <w:u w:val="single"/>
        </w:rPr>
        <w:t>Tonnage des captures de poissons d’accompagnement ou by catch</w:t>
      </w:r>
    </w:p>
    <w:p w14:paraId="33FC861E" w14:textId="77777777" w:rsidR="003820A1" w:rsidRDefault="003820A1" w:rsidP="005D6988">
      <w:pPr>
        <w:jc w:val="center"/>
        <w:rPr>
          <w:rFonts w:ascii="Arial" w:hAnsi="Arial" w:cs="Arial"/>
          <w:b/>
          <w:sz w:val="22"/>
          <w:szCs w:val="22"/>
        </w:rPr>
      </w:pPr>
    </w:p>
    <w:p w14:paraId="79B1E9BD" w14:textId="77777777" w:rsidR="003820A1" w:rsidRDefault="00AD0DDA" w:rsidP="005D6988">
      <w:pPr>
        <w:jc w:val="center"/>
        <w:rPr>
          <w:rFonts w:ascii="Arial" w:hAnsi="Arial" w:cs="Arial"/>
          <w:b/>
          <w:sz w:val="22"/>
          <w:szCs w:val="22"/>
        </w:rPr>
      </w:pPr>
      <w:r>
        <w:rPr>
          <w:noProof/>
        </w:rPr>
        <w:drawing>
          <wp:inline distT="0" distB="0" distL="0" distR="0" wp14:anchorId="42A9E62D" wp14:editId="0AF02CC9">
            <wp:extent cx="5715000" cy="2548890"/>
            <wp:effectExtent l="0" t="0" r="0" b="3810"/>
            <wp:docPr id="1227616121" name="Graphique 1">
              <a:extLst xmlns:a="http://schemas.openxmlformats.org/drawingml/2006/main">
                <a:ext uri="{FF2B5EF4-FFF2-40B4-BE49-F238E27FC236}">
                  <a16:creationId xmlns:a16="http://schemas.microsoft.com/office/drawing/2014/main" id="{079031C5-CFD5-4129-8A34-4719181D0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960E462" w14:textId="77777777" w:rsidR="003820A1" w:rsidRDefault="003820A1" w:rsidP="005D6988">
      <w:pPr>
        <w:jc w:val="center"/>
        <w:rPr>
          <w:rFonts w:ascii="Arial" w:hAnsi="Arial" w:cs="Arial"/>
          <w:b/>
          <w:sz w:val="22"/>
          <w:szCs w:val="22"/>
        </w:rPr>
      </w:pPr>
    </w:p>
    <w:p w14:paraId="55264CA8" w14:textId="77777777" w:rsidR="00BA7E1B" w:rsidRDefault="00BA7E1B" w:rsidP="005D6988">
      <w:pPr>
        <w:jc w:val="center"/>
        <w:rPr>
          <w:rFonts w:ascii="Arial" w:hAnsi="Arial" w:cs="Arial"/>
          <w:b/>
          <w:sz w:val="22"/>
          <w:szCs w:val="22"/>
        </w:rPr>
      </w:pPr>
    </w:p>
    <w:p w14:paraId="3957A6B1" w14:textId="77777777" w:rsidR="005D6988" w:rsidRDefault="005D6988" w:rsidP="005D6988">
      <w:pPr>
        <w:jc w:val="center"/>
        <w:rPr>
          <w:rFonts w:ascii="Arial" w:hAnsi="Arial" w:cs="Arial"/>
          <w:b/>
          <w:sz w:val="22"/>
          <w:szCs w:val="22"/>
          <w:u w:val="single"/>
        </w:rPr>
      </w:pPr>
      <w:r>
        <w:rPr>
          <w:rFonts w:ascii="Arial" w:hAnsi="Arial" w:cs="Arial"/>
          <w:b/>
          <w:sz w:val="22"/>
          <w:szCs w:val="22"/>
        </w:rPr>
        <w:t xml:space="preserve">Tableau </w:t>
      </w:r>
      <w:proofErr w:type="gramStart"/>
      <w:r w:rsidR="00CD2BEA">
        <w:rPr>
          <w:rFonts w:ascii="Arial" w:hAnsi="Arial" w:cs="Arial"/>
          <w:b/>
          <w:sz w:val="22"/>
          <w:szCs w:val="22"/>
        </w:rPr>
        <w:t>12</w:t>
      </w:r>
      <w:r w:rsidRPr="0035040A">
        <w:rPr>
          <w:rFonts w:ascii="Arial" w:hAnsi="Arial" w:cs="Arial"/>
          <w:b/>
          <w:sz w:val="22"/>
          <w:szCs w:val="22"/>
        </w:rPr>
        <w:t>:</w:t>
      </w:r>
      <w:proofErr w:type="gramEnd"/>
      <w:r w:rsidRPr="0035040A">
        <w:rPr>
          <w:rFonts w:ascii="Arial" w:hAnsi="Arial" w:cs="Arial"/>
          <w:b/>
          <w:sz w:val="22"/>
          <w:szCs w:val="22"/>
        </w:rPr>
        <w:t xml:space="preserve"> </w:t>
      </w:r>
      <w:r>
        <w:rPr>
          <w:rFonts w:ascii="Arial" w:hAnsi="Arial" w:cs="Arial"/>
          <w:b/>
          <w:sz w:val="22"/>
          <w:szCs w:val="22"/>
          <w:u w:val="single"/>
        </w:rPr>
        <w:t xml:space="preserve">Tonnage des captures de crevettes par espèces </w:t>
      </w:r>
    </w:p>
    <w:p w14:paraId="72A2B016" w14:textId="77777777" w:rsidR="004F36AB" w:rsidRDefault="005D6988" w:rsidP="005D6988">
      <w:pPr>
        <w:jc w:val="center"/>
        <w:rPr>
          <w:rFonts w:ascii="Arial" w:hAnsi="Arial" w:cs="Arial"/>
          <w:b/>
          <w:sz w:val="22"/>
          <w:szCs w:val="22"/>
          <w:u w:val="single"/>
        </w:rPr>
      </w:pPr>
      <w:r>
        <w:rPr>
          <w:rFonts w:ascii="Arial" w:hAnsi="Arial" w:cs="Arial"/>
          <w:b/>
          <w:sz w:val="22"/>
          <w:szCs w:val="22"/>
          <w:u w:val="single"/>
        </w:rPr>
        <w:t>Unité : en tonnes</w:t>
      </w:r>
    </w:p>
    <w:p w14:paraId="664A2963" w14:textId="77777777" w:rsidR="00C910C8" w:rsidRDefault="00C910C8" w:rsidP="005D6988">
      <w:pPr>
        <w:jc w:val="center"/>
        <w:rPr>
          <w:rFonts w:ascii="Arial" w:hAnsi="Arial" w:cs="Arial"/>
          <w:b/>
          <w:sz w:val="22"/>
          <w:szCs w:val="22"/>
          <w:u w:val="single"/>
        </w:rPr>
      </w:pPr>
    </w:p>
    <w:p w14:paraId="46229C4C" w14:textId="77777777" w:rsidR="00BA7E1B" w:rsidRDefault="00BA7E1B" w:rsidP="005D6988">
      <w:pPr>
        <w:jc w:val="center"/>
        <w:rPr>
          <w:rFonts w:ascii="Arial" w:hAnsi="Arial" w:cs="Arial"/>
          <w:b/>
          <w:sz w:val="22"/>
          <w:szCs w:val="22"/>
          <w:u w:val="single"/>
        </w:rPr>
      </w:pPr>
    </w:p>
    <w:p w14:paraId="38D2E793" w14:textId="77777777" w:rsidR="00615E42" w:rsidRDefault="00BA7E1B" w:rsidP="005D6988">
      <w:pPr>
        <w:jc w:val="center"/>
        <w:rPr>
          <w:rFonts w:ascii="Arial" w:hAnsi="Arial" w:cs="Arial"/>
          <w:b/>
          <w:sz w:val="22"/>
          <w:szCs w:val="22"/>
          <w:u w:val="single"/>
        </w:rPr>
      </w:pPr>
      <w:r>
        <w:rPr>
          <w:rFonts w:ascii="Arial" w:hAnsi="Arial" w:cs="Arial"/>
          <w:b/>
          <w:noProof/>
          <w:sz w:val="22"/>
          <w:szCs w:val="22"/>
          <w:u w:val="single"/>
        </w:rPr>
        <w:drawing>
          <wp:inline distT="0" distB="0" distL="0" distR="0" wp14:anchorId="3AF2C5BB" wp14:editId="0E985EF1">
            <wp:extent cx="5760720" cy="388620"/>
            <wp:effectExtent l="0" t="0" r="0" b="0"/>
            <wp:docPr id="98614392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388620"/>
                    </a:xfrm>
                    <a:prstGeom prst="rect">
                      <a:avLst/>
                    </a:prstGeom>
                    <a:noFill/>
                    <a:ln>
                      <a:noFill/>
                    </a:ln>
                  </pic:spPr>
                </pic:pic>
              </a:graphicData>
            </a:graphic>
          </wp:inline>
        </w:drawing>
      </w:r>
    </w:p>
    <w:p w14:paraId="0E0AD5B0" w14:textId="77777777" w:rsidR="005D6988" w:rsidRDefault="005D6988" w:rsidP="005D6988">
      <w:pPr>
        <w:jc w:val="center"/>
        <w:rPr>
          <w:rFonts w:ascii="Arial" w:hAnsi="Arial" w:cs="Arial"/>
          <w:b/>
          <w:sz w:val="22"/>
          <w:szCs w:val="22"/>
          <w:u w:val="single"/>
        </w:rPr>
      </w:pPr>
    </w:p>
    <w:p w14:paraId="50B467E6" w14:textId="77777777" w:rsidR="00615E42" w:rsidRDefault="00615E42" w:rsidP="005D6988">
      <w:pPr>
        <w:jc w:val="center"/>
        <w:rPr>
          <w:rFonts w:ascii="Arial" w:hAnsi="Arial" w:cs="Arial"/>
          <w:b/>
          <w:sz w:val="22"/>
          <w:szCs w:val="22"/>
        </w:rPr>
      </w:pPr>
    </w:p>
    <w:p w14:paraId="3402CDC7" w14:textId="77777777" w:rsidR="00C910C8" w:rsidRDefault="00C910C8" w:rsidP="005D6988">
      <w:pPr>
        <w:jc w:val="center"/>
        <w:rPr>
          <w:rFonts w:ascii="Arial" w:hAnsi="Arial" w:cs="Arial"/>
          <w:b/>
          <w:sz w:val="22"/>
          <w:szCs w:val="22"/>
          <w:u w:val="single"/>
        </w:rPr>
      </w:pPr>
      <w:r w:rsidRPr="00AF7923">
        <w:rPr>
          <w:rFonts w:ascii="Arial" w:hAnsi="Arial" w:cs="Arial"/>
          <w:b/>
          <w:sz w:val="22"/>
          <w:szCs w:val="22"/>
        </w:rPr>
        <w:t xml:space="preserve">Figure </w:t>
      </w:r>
      <w:proofErr w:type="gramStart"/>
      <w:r w:rsidR="00B7117B">
        <w:rPr>
          <w:rFonts w:ascii="Arial" w:hAnsi="Arial" w:cs="Arial"/>
          <w:b/>
          <w:sz w:val="22"/>
          <w:szCs w:val="22"/>
        </w:rPr>
        <w:t>23</w:t>
      </w:r>
      <w:r>
        <w:rPr>
          <w:rFonts w:ascii="Arial" w:hAnsi="Arial" w:cs="Arial"/>
          <w:b/>
          <w:sz w:val="22"/>
          <w:szCs w:val="22"/>
        </w:rPr>
        <w:t>:</w:t>
      </w:r>
      <w:r>
        <w:rPr>
          <w:rFonts w:ascii="Arial" w:hAnsi="Arial" w:cs="Arial"/>
          <w:b/>
          <w:sz w:val="22"/>
          <w:szCs w:val="22"/>
          <w:u w:val="single"/>
        </w:rPr>
        <w:t>Tonnage</w:t>
      </w:r>
      <w:proofErr w:type="gramEnd"/>
      <w:r>
        <w:rPr>
          <w:rFonts w:ascii="Arial" w:hAnsi="Arial" w:cs="Arial"/>
          <w:b/>
          <w:sz w:val="22"/>
          <w:szCs w:val="22"/>
          <w:u w:val="single"/>
        </w:rPr>
        <w:t xml:space="preserve"> des captures de crevettes par espèces</w:t>
      </w:r>
    </w:p>
    <w:p w14:paraId="6A9D225B" w14:textId="77777777" w:rsidR="00C910C8" w:rsidRDefault="00C910C8" w:rsidP="005D6988">
      <w:pPr>
        <w:jc w:val="center"/>
        <w:rPr>
          <w:rFonts w:ascii="Arial" w:hAnsi="Arial" w:cs="Arial"/>
          <w:b/>
          <w:sz w:val="22"/>
          <w:szCs w:val="22"/>
          <w:u w:val="single"/>
        </w:rPr>
      </w:pPr>
    </w:p>
    <w:p w14:paraId="293BFFCF" w14:textId="77777777" w:rsidR="00C910C8" w:rsidRDefault="007C0315" w:rsidP="005D6988">
      <w:pPr>
        <w:jc w:val="center"/>
        <w:rPr>
          <w:b/>
          <w:sz w:val="22"/>
          <w:szCs w:val="22"/>
        </w:rPr>
      </w:pPr>
      <w:r w:rsidRPr="005A0840">
        <w:rPr>
          <w:noProof/>
        </w:rPr>
        <mc:AlternateContent>
          <mc:Choice Requires="cx1">
            <w:drawing>
              <wp:inline distT="0" distB="0" distL="0" distR="0" wp14:anchorId="067F0C63" wp14:editId="530AD45B">
                <wp:extent cx="5760720" cy="2821940"/>
                <wp:effectExtent l="0" t="0" r="0" b="0"/>
                <wp:docPr id="751806348" name="Graphique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6"/>
                  </a:graphicData>
                </a:graphic>
              </wp:inline>
            </w:drawing>
          </mc:Choice>
          <mc:Fallback xmlns:w16du="http://schemas.microsoft.com/office/word/2023/wordml/word16du">
            <w:drawing>
              <wp:inline distT="0" distB="0" distL="0" distR="0">
                <wp:extent cx="5760720" cy="2821940"/>
                <wp:effectExtent l="0" t="0" r="0" b="0"/>
                <wp:docPr id="751806348" name="Graphique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51806348" name="Graphique 1"/>
                        <pic:cNvPicPr>
                          <a:picLocks noGrp="1" noRot="1" noChangeAspect="1" noMove="1" noResize="1" noEditPoints="1" noAdjustHandles="1" noChangeArrowheads="1" noChangeShapeType="1"/>
                        </pic:cNvPicPr>
                      </pic:nvPicPr>
                      <pic:blipFill>
                        <a:blip r:embed="rId57"/>
                        <a:stretch>
                          <a:fillRect/>
                        </a:stretch>
                      </pic:blipFill>
                      <pic:spPr>
                        <a:xfrm>
                          <a:off x="0" y="0"/>
                          <a:ext cx="5760720" cy="2821940"/>
                        </a:xfrm>
                        <a:prstGeom prst="rect">
                          <a:avLst/>
                        </a:prstGeom>
                      </pic:spPr>
                    </pic:pic>
                  </a:graphicData>
                </a:graphic>
              </wp:inline>
            </w:drawing>
          </mc:Fallback>
        </mc:AlternateContent>
      </w:r>
    </w:p>
    <w:p w14:paraId="7DD1809C" w14:textId="77777777" w:rsidR="00C910C8" w:rsidRDefault="00C910C8" w:rsidP="005D6988">
      <w:pPr>
        <w:jc w:val="center"/>
        <w:rPr>
          <w:b/>
          <w:sz w:val="22"/>
          <w:szCs w:val="22"/>
        </w:rPr>
      </w:pPr>
    </w:p>
    <w:p w14:paraId="693FEDC2" w14:textId="77777777" w:rsidR="00615E42" w:rsidRDefault="00615E42" w:rsidP="004C528D">
      <w:pPr>
        <w:jc w:val="center"/>
        <w:rPr>
          <w:rFonts w:ascii="Arial" w:hAnsi="Arial" w:cs="Arial"/>
          <w:b/>
          <w:sz w:val="22"/>
          <w:szCs w:val="22"/>
        </w:rPr>
      </w:pPr>
    </w:p>
    <w:p w14:paraId="54912CE0" w14:textId="77777777" w:rsidR="00615E42" w:rsidRDefault="00BA7E1B" w:rsidP="004C528D">
      <w:pPr>
        <w:jc w:val="center"/>
        <w:rPr>
          <w:rFonts w:ascii="Arial" w:hAnsi="Arial" w:cs="Arial"/>
          <w:b/>
          <w:sz w:val="22"/>
          <w:szCs w:val="22"/>
        </w:rPr>
      </w:pPr>
      <w:r>
        <w:rPr>
          <w:noProof/>
        </w:rPr>
        <w:lastRenderedPageBreak/>
        <w:drawing>
          <wp:inline distT="0" distB="0" distL="0" distR="0" wp14:anchorId="61818F35" wp14:editId="425FD087">
            <wp:extent cx="5760720" cy="2664460"/>
            <wp:effectExtent l="0" t="0" r="0" b="0"/>
            <wp:docPr id="769101953" name="Graphique 1">
              <a:extLst xmlns:a="http://schemas.openxmlformats.org/drawingml/2006/main">
                <a:ext uri="{FF2B5EF4-FFF2-40B4-BE49-F238E27FC236}">
                  <a16:creationId xmlns:a16="http://schemas.microsoft.com/office/drawing/2014/main" id="{7AD4A990-C684-19B7-C7C9-436C702C10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07381D0" w14:textId="77777777" w:rsidR="00BA7E1B" w:rsidRDefault="00BA7E1B" w:rsidP="004C528D">
      <w:pPr>
        <w:jc w:val="center"/>
        <w:rPr>
          <w:rFonts w:ascii="Arial" w:hAnsi="Arial" w:cs="Arial"/>
          <w:b/>
          <w:sz w:val="22"/>
          <w:szCs w:val="22"/>
        </w:rPr>
      </w:pPr>
    </w:p>
    <w:p w14:paraId="4A47ECBE" w14:textId="77777777" w:rsidR="00BA7E1B" w:rsidRDefault="00BA7E1B" w:rsidP="004C528D">
      <w:pPr>
        <w:jc w:val="center"/>
        <w:rPr>
          <w:rFonts w:ascii="Arial" w:hAnsi="Arial" w:cs="Arial"/>
          <w:b/>
          <w:sz w:val="22"/>
          <w:szCs w:val="22"/>
        </w:rPr>
      </w:pPr>
    </w:p>
    <w:p w14:paraId="4452093E" w14:textId="77777777" w:rsidR="00BA7E1B" w:rsidRDefault="00BA7E1B" w:rsidP="004C528D">
      <w:pPr>
        <w:jc w:val="center"/>
        <w:rPr>
          <w:rFonts w:ascii="Arial" w:hAnsi="Arial" w:cs="Arial"/>
          <w:b/>
          <w:sz w:val="22"/>
          <w:szCs w:val="22"/>
        </w:rPr>
      </w:pPr>
    </w:p>
    <w:p w14:paraId="1A396FA9" w14:textId="77777777" w:rsidR="004C528D" w:rsidRDefault="004C528D" w:rsidP="004C528D">
      <w:pPr>
        <w:jc w:val="center"/>
        <w:rPr>
          <w:rFonts w:ascii="Arial" w:hAnsi="Arial" w:cs="Arial"/>
          <w:b/>
          <w:sz w:val="22"/>
          <w:szCs w:val="22"/>
          <w:u w:val="single"/>
        </w:rPr>
      </w:pPr>
      <w:r>
        <w:rPr>
          <w:rFonts w:ascii="Arial" w:hAnsi="Arial" w:cs="Arial"/>
          <w:b/>
          <w:sz w:val="22"/>
          <w:szCs w:val="22"/>
        </w:rPr>
        <w:t xml:space="preserve">Tableau </w:t>
      </w:r>
      <w:proofErr w:type="gramStart"/>
      <w:r w:rsidR="00CD2BEA">
        <w:rPr>
          <w:rFonts w:ascii="Arial" w:hAnsi="Arial" w:cs="Arial"/>
          <w:b/>
          <w:sz w:val="22"/>
          <w:szCs w:val="22"/>
        </w:rPr>
        <w:t>13</w:t>
      </w:r>
      <w:r w:rsidRPr="0035040A">
        <w:rPr>
          <w:rFonts w:ascii="Arial" w:hAnsi="Arial" w:cs="Arial"/>
          <w:b/>
          <w:sz w:val="22"/>
          <w:szCs w:val="22"/>
        </w:rPr>
        <w:t>:</w:t>
      </w:r>
      <w:proofErr w:type="gramEnd"/>
      <w:r w:rsidRPr="0035040A">
        <w:rPr>
          <w:rFonts w:ascii="Arial" w:hAnsi="Arial" w:cs="Arial"/>
          <w:b/>
          <w:sz w:val="22"/>
          <w:szCs w:val="22"/>
        </w:rPr>
        <w:t xml:space="preserve"> </w:t>
      </w:r>
      <w:r>
        <w:rPr>
          <w:rFonts w:ascii="Arial" w:hAnsi="Arial" w:cs="Arial"/>
          <w:b/>
          <w:sz w:val="22"/>
          <w:szCs w:val="22"/>
          <w:u w:val="single"/>
        </w:rPr>
        <w:t xml:space="preserve">Tonnage des captures de crevettes par zone de pêche </w:t>
      </w:r>
    </w:p>
    <w:p w14:paraId="287D5B98" w14:textId="77777777" w:rsidR="004C528D" w:rsidRDefault="004C528D" w:rsidP="004C528D">
      <w:pPr>
        <w:jc w:val="center"/>
        <w:rPr>
          <w:rFonts w:ascii="Arial" w:hAnsi="Arial" w:cs="Arial"/>
          <w:b/>
          <w:sz w:val="22"/>
          <w:szCs w:val="22"/>
          <w:u w:val="single"/>
        </w:rPr>
      </w:pPr>
      <w:r>
        <w:rPr>
          <w:rFonts w:ascii="Arial" w:hAnsi="Arial" w:cs="Arial"/>
          <w:b/>
          <w:sz w:val="22"/>
          <w:szCs w:val="22"/>
          <w:u w:val="single"/>
        </w:rPr>
        <w:t>Unité : en tonnes</w:t>
      </w:r>
    </w:p>
    <w:p w14:paraId="6C2FAEB5" w14:textId="77777777" w:rsidR="004C528D" w:rsidRDefault="004C528D" w:rsidP="004C528D">
      <w:pPr>
        <w:jc w:val="center"/>
        <w:rPr>
          <w:rFonts w:ascii="Arial" w:hAnsi="Arial" w:cs="Arial"/>
          <w:b/>
          <w:sz w:val="22"/>
          <w:szCs w:val="22"/>
          <w:u w:val="single"/>
        </w:rPr>
      </w:pPr>
    </w:p>
    <w:p w14:paraId="7C4E4372" w14:textId="77777777" w:rsidR="00424C48" w:rsidRDefault="00F85F1C" w:rsidP="004C528D">
      <w:pPr>
        <w:jc w:val="center"/>
        <w:rPr>
          <w:rFonts w:ascii="Arial" w:hAnsi="Arial" w:cs="Arial"/>
          <w:b/>
          <w:sz w:val="22"/>
          <w:szCs w:val="22"/>
          <w:u w:val="single"/>
        </w:rPr>
      </w:pPr>
      <w:r>
        <w:rPr>
          <w:rFonts w:ascii="Arial" w:hAnsi="Arial" w:cs="Arial"/>
          <w:b/>
          <w:noProof/>
          <w:sz w:val="22"/>
          <w:szCs w:val="22"/>
          <w:u w:val="single"/>
        </w:rPr>
        <w:drawing>
          <wp:inline distT="0" distB="0" distL="0" distR="0" wp14:anchorId="70CF9093" wp14:editId="65EA46D2">
            <wp:extent cx="3718560" cy="1638300"/>
            <wp:effectExtent l="0" t="0" r="0" b="0"/>
            <wp:docPr id="76612073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18560" cy="1638300"/>
                    </a:xfrm>
                    <a:prstGeom prst="rect">
                      <a:avLst/>
                    </a:prstGeom>
                    <a:noFill/>
                    <a:ln>
                      <a:noFill/>
                    </a:ln>
                  </pic:spPr>
                </pic:pic>
              </a:graphicData>
            </a:graphic>
          </wp:inline>
        </w:drawing>
      </w:r>
    </w:p>
    <w:p w14:paraId="617E699E" w14:textId="77777777" w:rsidR="00F85F1C" w:rsidRDefault="00F85F1C" w:rsidP="004C528D">
      <w:pPr>
        <w:jc w:val="center"/>
        <w:rPr>
          <w:rFonts w:ascii="Arial" w:hAnsi="Arial" w:cs="Arial"/>
          <w:b/>
          <w:sz w:val="22"/>
          <w:szCs w:val="22"/>
          <w:u w:val="single"/>
        </w:rPr>
      </w:pPr>
    </w:p>
    <w:p w14:paraId="49A6C051" w14:textId="77777777" w:rsidR="00C910C8" w:rsidRDefault="004C528D" w:rsidP="005D6988">
      <w:pPr>
        <w:jc w:val="center"/>
        <w:rPr>
          <w:rFonts w:ascii="Arial" w:hAnsi="Arial" w:cs="Arial"/>
          <w:b/>
          <w:sz w:val="22"/>
          <w:szCs w:val="22"/>
          <w:u w:val="single"/>
        </w:rPr>
      </w:pPr>
      <w:r w:rsidRPr="00AF7923">
        <w:rPr>
          <w:rFonts w:ascii="Arial" w:hAnsi="Arial" w:cs="Arial"/>
          <w:b/>
          <w:sz w:val="22"/>
          <w:szCs w:val="22"/>
        </w:rPr>
        <w:t xml:space="preserve">Figure </w:t>
      </w:r>
      <w:proofErr w:type="gramStart"/>
      <w:r w:rsidR="00B7117B">
        <w:rPr>
          <w:rFonts w:ascii="Arial" w:hAnsi="Arial" w:cs="Arial"/>
          <w:b/>
          <w:sz w:val="22"/>
          <w:szCs w:val="22"/>
        </w:rPr>
        <w:t>24</w:t>
      </w:r>
      <w:r>
        <w:rPr>
          <w:rFonts w:ascii="Arial" w:hAnsi="Arial" w:cs="Arial"/>
          <w:b/>
          <w:sz w:val="22"/>
          <w:szCs w:val="22"/>
        </w:rPr>
        <w:t>:</w:t>
      </w:r>
      <w:r>
        <w:rPr>
          <w:rFonts w:ascii="Arial" w:hAnsi="Arial" w:cs="Arial"/>
          <w:b/>
          <w:sz w:val="22"/>
          <w:szCs w:val="22"/>
          <w:u w:val="single"/>
        </w:rPr>
        <w:t>Tonnage</w:t>
      </w:r>
      <w:proofErr w:type="gramEnd"/>
      <w:r>
        <w:rPr>
          <w:rFonts w:ascii="Arial" w:hAnsi="Arial" w:cs="Arial"/>
          <w:b/>
          <w:sz w:val="22"/>
          <w:szCs w:val="22"/>
          <w:u w:val="single"/>
        </w:rPr>
        <w:t xml:space="preserve"> des captures de crevettes par zone de pêche</w:t>
      </w:r>
    </w:p>
    <w:p w14:paraId="1D2CCF2D" w14:textId="77777777" w:rsidR="00F85F1C" w:rsidRDefault="00F85F1C" w:rsidP="005D6988">
      <w:pPr>
        <w:jc w:val="center"/>
        <w:rPr>
          <w:rFonts w:ascii="Arial" w:hAnsi="Arial" w:cs="Arial"/>
          <w:b/>
          <w:sz w:val="22"/>
          <w:szCs w:val="22"/>
          <w:u w:val="single"/>
        </w:rPr>
      </w:pPr>
    </w:p>
    <w:p w14:paraId="5B14AC77" w14:textId="77777777" w:rsidR="00F85F1C" w:rsidRDefault="00F85F1C" w:rsidP="005D6988">
      <w:pPr>
        <w:jc w:val="center"/>
        <w:rPr>
          <w:b/>
          <w:sz w:val="22"/>
          <w:szCs w:val="22"/>
        </w:rPr>
      </w:pPr>
    </w:p>
    <w:p w14:paraId="43293722" w14:textId="77777777" w:rsidR="00C910C8" w:rsidRDefault="00F85F1C" w:rsidP="005D6988">
      <w:pPr>
        <w:jc w:val="center"/>
        <w:rPr>
          <w:b/>
          <w:sz w:val="22"/>
          <w:szCs w:val="22"/>
        </w:rPr>
      </w:pPr>
      <w:r>
        <w:rPr>
          <w:noProof/>
        </w:rPr>
        <w:drawing>
          <wp:inline distT="0" distB="0" distL="0" distR="0" wp14:anchorId="67ABC406" wp14:editId="438BFCEF">
            <wp:extent cx="5158740" cy="2560320"/>
            <wp:effectExtent l="0" t="0" r="0" b="0"/>
            <wp:docPr id="1572381848" name="Graphique 1">
              <a:extLst xmlns:a="http://schemas.openxmlformats.org/drawingml/2006/main">
                <a:ext uri="{FF2B5EF4-FFF2-40B4-BE49-F238E27FC236}">
                  <a16:creationId xmlns:a16="http://schemas.microsoft.com/office/drawing/2014/main" id="{56B667C7-9228-9151-51B8-47CA14DEB4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F34EE64" w14:textId="77777777" w:rsidR="004C528D" w:rsidRDefault="004C528D" w:rsidP="005D6988">
      <w:pPr>
        <w:jc w:val="center"/>
        <w:rPr>
          <w:b/>
          <w:sz w:val="22"/>
          <w:szCs w:val="22"/>
        </w:rPr>
      </w:pPr>
    </w:p>
    <w:p w14:paraId="4CAA4067" w14:textId="77777777" w:rsidR="004C528D" w:rsidRDefault="004C528D" w:rsidP="005D6988">
      <w:pPr>
        <w:jc w:val="center"/>
        <w:rPr>
          <w:b/>
          <w:sz w:val="22"/>
          <w:szCs w:val="22"/>
        </w:rPr>
      </w:pPr>
    </w:p>
    <w:p w14:paraId="3A759399" w14:textId="77777777" w:rsidR="00F85F1C" w:rsidRDefault="00F85F1C" w:rsidP="005D6988">
      <w:pPr>
        <w:jc w:val="center"/>
        <w:rPr>
          <w:b/>
          <w:sz w:val="22"/>
          <w:szCs w:val="22"/>
        </w:rPr>
      </w:pPr>
      <w:r>
        <w:rPr>
          <w:noProof/>
        </w:rPr>
        <w:lastRenderedPageBreak/>
        <w:drawing>
          <wp:inline distT="0" distB="0" distL="0" distR="0" wp14:anchorId="6C734619" wp14:editId="1D550ECA">
            <wp:extent cx="5760720" cy="2760345"/>
            <wp:effectExtent l="0" t="0" r="0" b="0"/>
            <wp:docPr id="1546320294" name="Graphique 1">
              <a:extLst xmlns:a="http://schemas.openxmlformats.org/drawingml/2006/main">
                <a:ext uri="{FF2B5EF4-FFF2-40B4-BE49-F238E27FC236}">
                  <a16:creationId xmlns:a16="http://schemas.microsoft.com/office/drawing/2014/main" id="{251A942A-B9BC-23FC-C9BA-BCEB7442C3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BAC28CD" w14:textId="77777777" w:rsidR="00F85F1C" w:rsidRDefault="00F85F1C" w:rsidP="005D6988">
      <w:pPr>
        <w:jc w:val="center"/>
        <w:rPr>
          <w:b/>
          <w:sz w:val="22"/>
          <w:szCs w:val="22"/>
        </w:rPr>
      </w:pPr>
    </w:p>
    <w:p w14:paraId="26A6209C" w14:textId="77777777" w:rsidR="00F85F1C" w:rsidRDefault="00F85F1C" w:rsidP="005D6988">
      <w:pPr>
        <w:jc w:val="center"/>
        <w:rPr>
          <w:b/>
          <w:sz w:val="22"/>
          <w:szCs w:val="22"/>
        </w:rPr>
      </w:pPr>
    </w:p>
    <w:p w14:paraId="4E3DB5DF" w14:textId="77777777" w:rsidR="00F85F1C" w:rsidRDefault="00F85F1C" w:rsidP="005D6988">
      <w:pPr>
        <w:jc w:val="center"/>
        <w:rPr>
          <w:b/>
          <w:sz w:val="22"/>
          <w:szCs w:val="22"/>
        </w:rPr>
      </w:pPr>
    </w:p>
    <w:p w14:paraId="30770481" w14:textId="77777777" w:rsidR="00F85F1C" w:rsidRDefault="007C0315" w:rsidP="005D6988">
      <w:pPr>
        <w:jc w:val="center"/>
        <w:rPr>
          <w:b/>
          <w:sz w:val="22"/>
          <w:szCs w:val="22"/>
        </w:rPr>
      </w:pPr>
      <w:r w:rsidRPr="005A0840">
        <w:rPr>
          <w:noProof/>
        </w:rPr>
        <mc:AlternateContent>
          <mc:Choice Requires="cx1">
            <w:drawing>
              <wp:inline distT="0" distB="0" distL="0" distR="0" wp14:anchorId="63252FD3" wp14:editId="24A8A6B1">
                <wp:extent cx="5760720" cy="3236595"/>
                <wp:effectExtent l="0" t="0" r="0" b="0"/>
                <wp:docPr id="2067406263" name="Graphique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2"/>
                  </a:graphicData>
                </a:graphic>
              </wp:inline>
            </w:drawing>
          </mc:Choice>
          <mc:Fallback xmlns:w16du="http://schemas.microsoft.com/office/word/2023/wordml/word16du">
            <w:drawing>
              <wp:inline distT="0" distB="0" distL="0" distR="0">
                <wp:extent cx="5760720" cy="3236595"/>
                <wp:effectExtent l="0" t="0" r="0" b="0"/>
                <wp:docPr id="2067406263" name="Graphique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67406263" name="Graphique 1"/>
                        <pic:cNvPicPr>
                          <a:picLocks noGrp="1" noRot="1" noChangeAspect="1" noMove="1" noResize="1" noEditPoints="1" noAdjustHandles="1" noChangeArrowheads="1" noChangeShapeType="1"/>
                        </pic:cNvPicPr>
                      </pic:nvPicPr>
                      <pic:blipFill>
                        <a:blip r:embed="rId63"/>
                        <a:stretch>
                          <a:fillRect/>
                        </a:stretch>
                      </pic:blipFill>
                      <pic:spPr>
                        <a:xfrm>
                          <a:off x="0" y="0"/>
                          <a:ext cx="5760720" cy="3236595"/>
                        </a:xfrm>
                        <a:prstGeom prst="rect">
                          <a:avLst/>
                        </a:prstGeom>
                      </pic:spPr>
                    </pic:pic>
                  </a:graphicData>
                </a:graphic>
              </wp:inline>
            </w:drawing>
          </mc:Fallback>
        </mc:AlternateContent>
      </w:r>
    </w:p>
    <w:p w14:paraId="60F49031" w14:textId="77777777" w:rsidR="00F85F1C" w:rsidRDefault="00F85F1C" w:rsidP="005D6988">
      <w:pPr>
        <w:jc w:val="center"/>
        <w:rPr>
          <w:b/>
          <w:sz w:val="22"/>
          <w:szCs w:val="22"/>
        </w:rPr>
      </w:pPr>
    </w:p>
    <w:p w14:paraId="214CA502" w14:textId="77777777" w:rsidR="00424C48" w:rsidRDefault="00424C48" w:rsidP="005D6988">
      <w:pPr>
        <w:jc w:val="center"/>
        <w:rPr>
          <w:b/>
          <w:sz w:val="22"/>
          <w:szCs w:val="22"/>
        </w:rPr>
      </w:pPr>
    </w:p>
    <w:p w14:paraId="14630536" w14:textId="77777777" w:rsidR="00F85F1C" w:rsidRDefault="00F85F1C" w:rsidP="00462053">
      <w:pPr>
        <w:jc w:val="center"/>
        <w:rPr>
          <w:rFonts w:ascii="Arial" w:hAnsi="Arial" w:cs="Arial"/>
          <w:b/>
          <w:color w:val="005A9E"/>
          <w:sz w:val="36"/>
          <w:szCs w:val="36"/>
          <w:u w:val="single"/>
        </w:rPr>
      </w:pPr>
    </w:p>
    <w:p w14:paraId="35CBA709" w14:textId="77777777" w:rsidR="00F85F1C" w:rsidRDefault="00F85F1C" w:rsidP="00462053">
      <w:pPr>
        <w:jc w:val="center"/>
        <w:rPr>
          <w:rFonts w:ascii="Arial" w:hAnsi="Arial" w:cs="Arial"/>
          <w:b/>
          <w:color w:val="005A9E"/>
          <w:sz w:val="36"/>
          <w:szCs w:val="36"/>
          <w:u w:val="single"/>
        </w:rPr>
      </w:pPr>
    </w:p>
    <w:p w14:paraId="60D3C382" w14:textId="77777777" w:rsidR="00F85F1C" w:rsidRDefault="00F85F1C" w:rsidP="00462053">
      <w:pPr>
        <w:jc w:val="center"/>
        <w:rPr>
          <w:rFonts w:ascii="Arial" w:hAnsi="Arial" w:cs="Arial"/>
          <w:b/>
          <w:color w:val="005A9E"/>
          <w:sz w:val="36"/>
          <w:szCs w:val="36"/>
          <w:u w:val="single"/>
        </w:rPr>
      </w:pPr>
    </w:p>
    <w:p w14:paraId="370037C1" w14:textId="77777777" w:rsidR="00F85F1C" w:rsidRDefault="00F85F1C" w:rsidP="00462053">
      <w:pPr>
        <w:jc w:val="center"/>
        <w:rPr>
          <w:rFonts w:ascii="Arial" w:hAnsi="Arial" w:cs="Arial"/>
          <w:b/>
          <w:color w:val="005A9E"/>
          <w:sz w:val="36"/>
          <w:szCs w:val="36"/>
          <w:u w:val="single"/>
        </w:rPr>
      </w:pPr>
    </w:p>
    <w:p w14:paraId="1E67C5AD" w14:textId="77777777" w:rsidR="00F85F1C" w:rsidRDefault="00F85F1C" w:rsidP="00462053">
      <w:pPr>
        <w:jc w:val="center"/>
        <w:rPr>
          <w:rFonts w:ascii="Arial" w:hAnsi="Arial" w:cs="Arial"/>
          <w:b/>
          <w:color w:val="005A9E"/>
          <w:sz w:val="36"/>
          <w:szCs w:val="36"/>
          <w:u w:val="single"/>
        </w:rPr>
      </w:pPr>
    </w:p>
    <w:p w14:paraId="0E173A2B" w14:textId="77777777" w:rsidR="00F85F1C" w:rsidRDefault="00F85F1C" w:rsidP="00462053">
      <w:pPr>
        <w:jc w:val="center"/>
        <w:rPr>
          <w:rFonts w:ascii="Arial" w:hAnsi="Arial" w:cs="Arial"/>
          <w:b/>
          <w:color w:val="005A9E"/>
          <w:sz w:val="36"/>
          <w:szCs w:val="36"/>
          <w:u w:val="single"/>
        </w:rPr>
      </w:pPr>
    </w:p>
    <w:p w14:paraId="2C1F3F91" w14:textId="77777777" w:rsidR="00F85F1C" w:rsidRDefault="00F85F1C" w:rsidP="00462053">
      <w:pPr>
        <w:jc w:val="center"/>
        <w:rPr>
          <w:rFonts w:ascii="Arial" w:hAnsi="Arial" w:cs="Arial"/>
          <w:b/>
          <w:color w:val="005A9E"/>
          <w:sz w:val="36"/>
          <w:szCs w:val="36"/>
          <w:u w:val="single"/>
        </w:rPr>
      </w:pPr>
    </w:p>
    <w:p w14:paraId="45D65D24" w14:textId="1F2124F4" w:rsidR="00D72536" w:rsidRDefault="00D72536" w:rsidP="00462053">
      <w:pPr>
        <w:jc w:val="center"/>
        <w:rPr>
          <w:rFonts w:ascii="Arial" w:hAnsi="Arial" w:cs="Arial"/>
          <w:b/>
          <w:color w:val="005A9E"/>
          <w:sz w:val="36"/>
          <w:szCs w:val="36"/>
          <w:u w:val="single"/>
        </w:rPr>
      </w:pPr>
      <w:r>
        <w:rPr>
          <w:rFonts w:ascii="Arial" w:hAnsi="Arial" w:cs="Arial"/>
          <w:b/>
          <w:color w:val="005A9E"/>
          <w:sz w:val="36"/>
          <w:szCs w:val="36"/>
          <w:u w:val="single"/>
        </w:rPr>
        <w:lastRenderedPageBreak/>
        <w:t xml:space="preserve">Poissons </w:t>
      </w:r>
      <w:r w:rsidR="005473F9">
        <w:rPr>
          <w:rFonts w:ascii="Arial" w:hAnsi="Arial" w:cs="Arial"/>
          <w:b/>
          <w:color w:val="005A9E"/>
          <w:sz w:val="36"/>
          <w:szCs w:val="36"/>
          <w:u w:val="single"/>
        </w:rPr>
        <w:t>démersaux</w:t>
      </w:r>
      <w:r w:rsidR="00CD781A">
        <w:rPr>
          <w:rFonts w:ascii="Arial" w:hAnsi="Arial" w:cs="Arial"/>
          <w:b/>
          <w:color w:val="005A9E"/>
          <w:sz w:val="36"/>
          <w:szCs w:val="36"/>
          <w:u w:val="single"/>
        </w:rPr>
        <w:t xml:space="preserve"> (poissons de fonds)</w:t>
      </w:r>
    </w:p>
    <w:p w14:paraId="4BC00226" w14:textId="77777777" w:rsidR="00DD254B" w:rsidRDefault="00DD254B" w:rsidP="00DD254B">
      <w:pPr>
        <w:pStyle w:val="Default"/>
        <w:spacing w:line="360" w:lineRule="auto"/>
        <w:jc w:val="both"/>
        <w:outlineLvl w:val="1"/>
        <w:rPr>
          <w:rFonts w:ascii="Times New Roman" w:eastAsia="Times New Roman" w:hAnsi="Times New Roman" w:cs="Times New Roman"/>
          <w:b/>
          <w:color w:val="auto"/>
          <w:sz w:val="22"/>
          <w:szCs w:val="22"/>
          <w:lang w:eastAsia="fr-FR"/>
        </w:rPr>
      </w:pPr>
      <w:bookmarkStart w:id="0" w:name="_Toc350188663"/>
    </w:p>
    <w:p w14:paraId="201F3E01" w14:textId="77777777" w:rsidR="00D72536" w:rsidRPr="00D72536" w:rsidRDefault="00D72536" w:rsidP="00DD254B">
      <w:pPr>
        <w:pStyle w:val="Default"/>
        <w:spacing w:line="360" w:lineRule="auto"/>
        <w:jc w:val="both"/>
        <w:outlineLvl w:val="1"/>
        <w:rPr>
          <w:rStyle w:val="hps"/>
          <w:b/>
          <w:color w:val="auto"/>
          <w:sz w:val="22"/>
          <w:szCs w:val="22"/>
        </w:rPr>
      </w:pPr>
      <w:r w:rsidRPr="00D72536">
        <w:rPr>
          <w:rStyle w:val="hps"/>
          <w:b/>
          <w:color w:val="auto"/>
          <w:sz w:val="22"/>
          <w:szCs w:val="22"/>
        </w:rPr>
        <w:t>Description de la pêcherie de poissons démersaux</w:t>
      </w:r>
      <w:bookmarkEnd w:id="0"/>
    </w:p>
    <w:p w14:paraId="699A69CD" w14:textId="017EA7ED" w:rsidR="00D72536" w:rsidRDefault="00DD254B" w:rsidP="00DD254B">
      <w:pPr>
        <w:spacing w:after="200" w:line="276" w:lineRule="auto"/>
        <w:jc w:val="both"/>
      </w:pPr>
      <w:r w:rsidRPr="00DD254B">
        <w:rPr>
          <w:rFonts w:ascii="Arial" w:hAnsi="Arial" w:cs="Arial"/>
          <w:sz w:val="22"/>
          <w:szCs w:val="22"/>
        </w:rPr>
        <w:t xml:space="preserve">Plus de soixante (60) espèces de poissons démersaux d’intérêt commercial ont été identifiées dans les captures mises à terre </w:t>
      </w:r>
      <w:r w:rsidR="005473F9">
        <w:rPr>
          <w:rFonts w:ascii="Arial" w:hAnsi="Arial" w:cs="Arial"/>
          <w:sz w:val="22"/>
          <w:szCs w:val="22"/>
        </w:rPr>
        <w:t>par l</w:t>
      </w:r>
      <w:r w:rsidRPr="00DD254B">
        <w:rPr>
          <w:rFonts w:ascii="Arial" w:hAnsi="Arial" w:cs="Arial"/>
          <w:sz w:val="22"/>
          <w:szCs w:val="22"/>
        </w:rPr>
        <w:t>es pêcheurs traditionnels, artisanaux et industriels</w:t>
      </w:r>
      <w:r w:rsidR="005473F9">
        <w:rPr>
          <w:rFonts w:ascii="Arial" w:hAnsi="Arial" w:cs="Arial"/>
          <w:sz w:val="22"/>
          <w:szCs w:val="22"/>
        </w:rPr>
        <w:t>. L</w:t>
      </w:r>
      <w:r w:rsidRPr="00DD254B">
        <w:rPr>
          <w:rFonts w:ascii="Arial" w:hAnsi="Arial" w:cs="Arial"/>
          <w:sz w:val="22"/>
          <w:szCs w:val="22"/>
        </w:rPr>
        <w:t>a majeure partie provient des by catch de la pêche crevettière (</w:t>
      </w:r>
      <w:proofErr w:type="spellStart"/>
      <w:r w:rsidRPr="00DD254B">
        <w:rPr>
          <w:rFonts w:ascii="Arial" w:hAnsi="Arial" w:cs="Arial"/>
          <w:sz w:val="22"/>
          <w:szCs w:val="22"/>
        </w:rPr>
        <w:t>Raveloson</w:t>
      </w:r>
      <w:proofErr w:type="spellEnd"/>
      <w:r w:rsidRPr="00DD254B">
        <w:rPr>
          <w:rFonts w:ascii="Arial" w:hAnsi="Arial" w:cs="Arial"/>
          <w:sz w:val="22"/>
          <w:szCs w:val="22"/>
        </w:rPr>
        <w:t xml:space="preserve"> (1984), </w:t>
      </w:r>
      <w:proofErr w:type="spellStart"/>
      <w:r w:rsidRPr="00DD254B">
        <w:rPr>
          <w:rFonts w:ascii="Arial" w:hAnsi="Arial" w:cs="Arial"/>
          <w:sz w:val="22"/>
          <w:szCs w:val="22"/>
        </w:rPr>
        <w:t>Rabarison</w:t>
      </w:r>
      <w:proofErr w:type="spellEnd"/>
      <w:r w:rsidRPr="00DD254B">
        <w:rPr>
          <w:rFonts w:ascii="Arial" w:hAnsi="Arial" w:cs="Arial"/>
          <w:sz w:val="22"/>
          <w:szCs w:val="22"/>
        </w:rPr>
        <w:t xml:space="preserve"> (1988), </w:t>
      </w:r>
      <w:proofErr w:type="spellStart"/>
      <w:r w:rsidRPr="00DD254B">
        <w:rPr>
          <w:rFonts w:ascii="Arial" w:hAnsi="Arial" w:cs="Arial"/>
          <w:sz w:val="22"/>
          <w:szCs w:val="22"/>
        </w:rPr>
        <w:t>Rasolonirina</w:t>
      </w:r>
      <w:proofErr w:type="spellEnd"/>
      <w:r w:rsidRPr="00DD254B">
        <w:rPr>
          <w:rFonts w:ascii="Arial" w:hAnsi="Arial" w:cs="Arial"/>
          <w:sz w:val="22"/>
          <w:szCs w:val="22"/>
        </w:rPr>
        <w:t xml:space="preserve"> (2003), </w:t>
      </w:r>
      <w:proofErr w:type="spellStart"/>
      <w:r w:rsidRPr="00DD254B">
        <w:rPr>
          <w:rFonts w:ascii="Arial" w:hAnsi="Arial" w:cs="Arial"/>
          <w:sz w:val="22"/>
          <w:szCs w:val="22"/>
        </w:rPr>
        <w:t>Rasolonjatovo</w:t>
      </w:r>
      <w:proofErr w:type="spellEnd"/>
      <w:r w:rsidRPr="00DD254B">
        <w:rPr>
          <w:rFonts w:ascii="Arial" w:hAnsi="Arial" w:cs="Arial"/>
          <w:sz w:val="22"/>
          <w:szCs w:val="22"/>
        </w:rPr>
        <w:t xml:space="preserve"> et </w:t>
      </w:r>
      <w:proofErr w:type="spellStart"/>
      <w:r w:rsidRPr="00DD254B">
        <w:rPr>
          <w:rFonts w:ascii="Arial" w:hAnsi="Arial" w:cs="Arial"/>
          <w:sz w:val="22"/>
          <w:szCs w:val="22"/>
        </w:rPr>
        <w:t>Rafomanana</w:t>
      </w:r>
      <w:proofErr w:type="spellEnd"/>
      <w:r w:rsidRPr="00DD254B">
        <w:rPr>
          <w:rFonts w:ascii="Arial" w:hAnsi="Arial" w:cs="Arial"/>
          <w:sz w:val="22"/>
          <w:szCs w:val="22"/>
        </w:rPr>
        <w:t xml:space="preserve"> (2004), </w:t>
      </w:r>
      <w:proofErr w:type="spellStart"/>
      <w:r w:rsidRPr="00DD254B">
        <w:rPr>
          <w:rFonts w:ascii="Arial" w:hAnsi="Arial" w:cs="Arial"/>
          <w:sz w:val="22"/>
          <w:szCs w:val="22"/>
        </w:rPr>
        <w:t>Andriamanaitra</w:t>
      </w:r>
      <w:proofErr w:type="spellEnd"/>
      <w:r w:rsidRPr="00DD254B">
        <w:rPr>
          <w:rFonts w:ascii="Arial" w:hAnsi="Arial" w:cs="Arial"/>
          <w:sz w:val="22"/>
          <w:szCs w:val="22"/>
        </w:rPr>
        <w:t xml:space="preserve"> (2004), </w:t>
      </w:r>
      <w:proofErr w:type="spellStart"/>
      <w:r w:rsidRPr="00DD254B">
        <w:rPr>
          <w:rFonts w:ascii="Arial" w:hAnsi="Arial" w:cs="Arial"/>
          <w:sz w:val="22"/>
          <w:szCs w:val="22"/>
        </w:rPr>
        <w:t>Randriamiarisoa</w:t>
      </w:r>
      <w:proofErr w:type="spellEnd"/>
      <w:r w:rsidRPr="00DD254B">
        <w:rPr>
          <w:rFonts w:ascii="Arial" w:hAnsi="Arial" w:cs="Arial"/>
          <w:sz w:val="22"/>
          <w:szCs w:val="22"/>
        </w:rPr>
        <w:t xml:space="preserve"> et al (2005b), </w:t>
      </w:r>
      <w:proofErr w:type="spellStart"/>
      <w:r w:rsidRPr="00DD254B">
        <w:rPr>
          <w:rFonts w:ascii="Arial" w:hAnsi="Arial" w:cs="Arial"/>
          <w:sz w:val="22"/>
          <w:szCs w:val="22"/>
        </w:rPr>
        <w:t>Randriamiarisoa</w:t>
      </w:r>
      <w:proofErr w:type="spellEnd"/>
      <w:r w:rsidRPr="00DD254B">
        <w:rPr>
          <w:rFonts w:ascii="Arial" w:hAnsi="Arial" w:cs="Arial"/>
          <w:sz w:val="22"/>
          <w:szCs w:val="22"/>
        </w:rPr>
        <w:t xml:space="preserve"> (2006), </w:t>
      </w:r>
      <w:proofErr w:type="spellStart"/>
      <w:r w:rsidRPr="00DD254B">
        <w:rPr>
          <w:rFonts w:ascii="Arial" w:hAnsi="Arial" w:cs="Arial"/>
          <w:sz w:val="22"/>
          <w:szCs w:val="22"/>
        </w:rPr>
        <w:t>Randriamiarisoa</w:t>
      </w:r>
      <w:proofErr w:type="spellEnd"/>
      <w:r w:rsidRPr="00DD254B">
        <w:rPr>
          <w:rFonts w:ascii="Arial" w:hAnsi="Arial" w:cs="Arial"/>
          <w:sz w:val="22"/>
          <w:szCs w:val="22"/>
        </w:rPr>
        <w:t xml:space="preserve"> (2008) </w:t>
      </w:r>
      <w:proofErr w:type="spellStart"/>
      <w:r w:rsidRPr="00DD254B">
        <w:rPr>
          <w:rFonts w:ascii="Arial" w:hAnsi="Arial" w:cs="Arial"/>
          <w:sz w:val="22"/>
          <w:szCs w:val="22"/>
        </w:rPr>
        <w:t>Randriarilala</w:t>
      </w:r>
      <w:proofErr w:type="spellEnd"/>
      <w:r w:rsidRPr="00DD254B">
        <w:rPr>
          <w:rFonts w:ascii="Arial" w:hAnsi="Arial" w:cs="Arial"/>
          <w:sz w:val="22"/>
          <w:szCs w:val="22"/>
        </w:rPr>
        <w:t xml:space="preserve"> et al (2008), </w:t>
      </w:r>
      <w:proofErr w:type="spellStart"/>
      <w:r w:rsidRPr="00DD254B">
        <w:rPr>
          <w:rFonts w:ascii="Arial" w:hAnsi="Arial" w:cs="Arial"/>
          <w:sz w:val="22"/>
          <w:szCs w:val="22"/>
        </w:rPr>
        <w:t>Randriamiarisoa</w:t>
      </w:r>
      <w:proofErr w:type="spellEnd"/>
      <w:r w:rsidRPr="00DD254B">
        <w:rPr>
          <w:rFonts w:ascii="Arial" w:hAnsi="Arial" w:cs="Arial"/>
          <w:sz w:val="22"/>
          <w:szCs w:val="22"/>
        </w:rPr>
        <w:t xml:space="preserve"> et </w:t>
      </w:r>
      <w:proofErr w:type="spellStart"/>
      <w:r w:rsidRPr="00DD254B">
        <w:rPr>
          <w:rFonts w:ascii="Arial" w:hAnsi="Arial" w:cs="Arial"/>
          <w:sz w:val="22"/>
          <w:szCs w:val="22"/>
        </w:rPr>
        <w:t>Randriamiarisoa</w:t>
      </w:r>
      <w:proofErr w:type="spellEnd"/>
      <w:r w:rsidRPr="00DD254B">
        <w:rPr>
          <w:rFonts w:ascii="Arial" w:hAnsi="Arial" w:cs="Arial"/>
          <w:sz w:val="22"/>
          <w:szCs w:val="22"/>
        </w:rPr>
        <w:t>, (2012). Elles appartiennent à 32 familles. Le tableau ci-après récapitule les principales espèces de chaque famille</w:t>
      </w:r>
      <w:r>
        <w:t>.</w:t>
      </w:r>
    </w:p>
    <w:p w14:paraId="63D9DB93" w14:textId="77777777" w:rsidR="00DD254B" w:rsidRDefault="00DD254B" w:rsidP="00DD254B">
      <w:pPr>
        <w:spacing w:after="200" w:line="276" w:lineRule="auto"/>
        <w:jc w:val="both"/>
      </w:pPr>
      <w:r w:rsidRPr="00DD254B">
        <w:rPr>
          <w:noProof/>
        </w:rPr>
        <w:drawing>
          <wp:inline distT="0" distB="0" distL="0" distR="0" wp14:anchorId="750FA37F" wp14:editId="74003F1D">
            <wp:extent cx="5408930" cy="4718685"/>
            <wp:effectExtent l="19050" t="0" r="1270" b="0"/>
            <wp:docPr id="83973530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a:stretch>
                      <a:fillRect/>
                    </a:stretch>
                  </pic:blipFill>
                  <pic:spPr bwMode="auto">
                    <a:xfrm>
                      <a:off x="0" y="0"/>
                      <a:ext cx="5408930" cy="4718685"/>
                    </a:xfrm>
                    <a:prstGeom prst="rect">
                      <a:avLst/>
                    </a:prstGeom>
                    <a:noFill/>
                    <a:ln w="9525">
                      <a:noFill/>
                      <a:miter lim="800000"/>
                      <a:headEnd/>
                      <a:tailEnd/>
                    </a:ln>
                  </pic:spPr>
                </pic:pic>
              </a:graphicData>
            </a:graphic>
          </wp:inline>
        </w:drawing>
      </w:r>
    </w:p>
    <w:p w14:paraId="37C98B24" w14:textId="0680CD49" w:rsidR="00DD254B" w:rsidRPr="00DD254B" w:rsidRDefault="00DD254B" w:rsidP="00DD254B">
      <w:pPr>
        <w:spacing w:after="200" w:line="276" w:lineRule="auto"/>
        <w:jc w:val="both"/>
        <w:rPr>
          <w:rFonts w:ascii="Arial" w:hAnsi="Arial" w:cs="Arial"/>
          <w:sz w:val="22"/>
          <w:szCs w:val="22"/>
        </w:rPr>
      </w:pPr>
      <w:r w:rsidRPr="00DD254B">
        <w:rPr>
          <w:rFonts w:ascii="Arial" w:hAnsi="Arial" w:cs="Arial"/>
          <w:sz w:val="22"/>
          <w:szCs w:val="22"/>
        </w:rPr>
        <w:t xml:space="preserve">Pour la pêche artisanale et la pêche industrielle, les zones de pêche restent au-delà de 12 miles nautiques de la côte selon la loi en vigueur afin d’éviter les conflits avec les pêcheurs traditionnels. Concernant les pêcheurs traditionnels, ils font leurs activités dans les zones récifales et à l’intérieur de 2 miles nautiques. Ces pêcheurs ne peuvent pas aller </w:t>
      </w:r>
      <w:r w:rsidR="005473F9" w:rsidRPr="00DD254B">
        <w:rPr>
          <w:rFonts w:ascii="Arial" w:hAnsi="Arial" w:cs="Arial"/>
          <w:sz w:val="22"/>
          <w:szCs w:val="22"/>
        </w:rPr>
        <w:t>au</w:t>
      </w:r>
      <w:r w:rsidR="005473F9">
        <w:rPr>
          <w:rFonts w:ascii="Arial" w:hAnsi="Arial" w:cs="Arial"/>
          <w:sz w:val="22"/>
          <w:szCs w:val="22"/>
        </w:rPr>
        <w:t>-</w:t>
      </w:r>
      <w:r w:rsidR="005473F9" w:rsidRPr="00DD254B">
        <w:rPr>
          <w:rFonts w:ascii="Arial" w:hAnsi="Arial" w:cs="Arial"/>
          <w:sz w:val="22"/>
          <w:szCs w:val="22"/>
        </w:rPr>
        <w:t>delà</w:t>
      </w:r>
      <w:r w:rsidRPr="00DD254B">
        <w:rPr>
          <w:rFonts w:ascii="Arial" w:hAnsi="Arial" w:cs="Arial"/>
          <w:sz w:val="22"/>
          <w:szCs w:val="22"/>
        </w:rPr>
        <w:t xml:space="preserve"> de cette distance vu l’état de leur embarcation ainsi que l’inexistence des équipements de sécurité à bord (gilet de sauvetage, lampe torche, …</w:t>
      </w:r>
      <w:r w:rsidR="0097652D">
        <w:rPr>
          <w:rFonts w:ascii="Arial" w:hAnsi="Arial" w:cs="Arial"/>
          <w:sz w:val="22"/>
          <w:szCs w:val="22"/>
        </w:rPr>
        <w:t>)</w:t>
      </w:r>
    </w:p>
    <w:p w14:paraId="49EBBDC4" w14:textId="77777777" w:rsidR="00DD254B" w:rsidRPr="00DD254B" w:rsidRDefault="00DD254B" w:rsidP="00DD254B">
      <w:pPr>
        <w:spacing w:after="200" w:line="276" w:lineRule="auto"/>
        <w:jc w:val="both"/>
        <w:rPr>
          <w:rFonts w:ascii="Arial" w:hAnsi="Arial" w:cs="Arial"/>
          <w:b/>
          <w:color w:val="FF0000"/>
          <w:sz w:val="24"/>
          <w:szCs w:val="24"/>
          <w:u w:val="single"/>
        </w:rPr>
      </w:pPr>
    </w:p>
    <w:p w14:paraId="73DBF24C" w14:textId="77777777" w:rsidR="007F25C4" w:rsidRPr="007F25C4" w:rsidRDefault="007F25C4" w:rsidP="007F25C4">
      <w:pPr>
        <w:spacing w:after="200" w:line="276" w:lineRule="auto"/>
        <w:jc w:val="both"/>
        <w:rPr>
          <w:rFonts w:ascii="Arial" w:hAnsi="Arial" w:cs="Arial"/>
          <w:b/>
          <w:color w:val="FF0000"/>
          <w:sz w:val="22"/>
          <w:szCs w:val="22"/>
          <w:u w:val="single"/>
        </w:rPr>
      </w:pPr>
      <w:r w:rsidRPr="007F25C4">
        <w:rPr>
          <w:rFonts w:ascii="Arial" w:hAnsi="Arial" w:cs="Arial"/>
          <w:sz w:val="22"/>
          <w:szCs w:val="22"/>
        </w:rPr>
        <w:lastRenderedPageBreak/>
        <w:t>La pêche artisanale des poissons démersaux existait depuis des années à Madagascar mais elle a ciblé surtout les requins (</w:t>
      </w:r>
      <w:proofErr w:type="spellStart"/>
      <w:r w:rsidRPr="007F25C4">
        <w:rPr>
          <w:rFonts w:ascii="Arial" w:hAnsi="Arial" w:cs="Arial"/>
          <w:sz w:val="22"/>
          <w:szCs w:val="22"/>
        </w:rPr>
        <w:t>Lagoin</w:t>
      </w:r>
      <w:proofErr w:type="spellEnd"/>
      <w:r w:rsidRPr="007F25C4">
        <w:rPr>
          <w:rFonts w:ascii="Arial" w:hAnsi="Arial" w:cs="Arial"/>
          <w:sz w:val="22"/>
          <w:szCs w:val="22"/>
        </w:rPr>
        <w:t xml:space="preserve">, 1961). Ces dernières années, elle a commencé à s’intéresser aux espèces de poissons démersaux de haute valeur marchande comme les </w:t>
      </w:r>
      <w:proofErr w:type="spellStart"/>
      <w:r w:rsidRPr="007F25C4">
        <w:rPr>
          <w:rFonts w:ascii="Arial" w:hAnsi="Arial" w:cs="Arial"/>
          <w:sz w:val="22"/>
          <w:szCs w:val="22"/>
        </w:rPr>
        <w:t>Serranidae</w:t>
      </w:r>
      <w:proofErr w:type="spellEnd"/>
      <w:r w:rsidRPr="007F25C4">
        <w:rPr>
          <w:rFonts w:ascii="Arial" w:hAnsi="Arial" w:cs="Arial"/>
          <w:sz w:val="22"/>
          <w:szCs w:val="22"/>
        </w:rPr>
        <w:t xml:space="preserve">, </w:t>
      </w:r>
      <w:proofErr w:type="spellStart"/>
      <w:r w:rsidRPr="007F25C4">
        <w:rPr>
          <w:rFonts w:ascii="Arial" w:hAnsi="Arial" w:cs="Arial"/>
          <w:sz w:val="22"/>
          <w:szCs w:val="22"/>
        </w:rPr>
        <w:t>Lutjanidae</w:t>
      </w:r>
      <w:proofErr w:type="spellEnd"/>
      <w:r w:rsidRPr="007F25C4">
        <w:rPr>
          <w:rFonts w:ascii="Arial" w:hAnsi="Arial" w:cs="Arial"/>
          <w:sz w:val="22"/>
          <w:szCs w:val="22"/>
        </w:rPr>
        <w:t xml:space="preserve">, </w:t>
      </w:r>
      <w:proofErr w:type="spellStart"/>
      <w:r w:rsidRPr="007F25C4">
        <w:rPr>
          <w:rFonts w:ascii="Arial" w:hAnsi="Arial" w:cs="Arial"/>
          <w:sz w:val="22"/>
          <w:szCs w:val="22"/>
        </w:rPr>
        <w:t>Lethrinidae</w:t>
      </w:r>
      <w:proofErr w:type="spellEnd"/>
      <w:r w:rsidRPr="007F25C4">
        <w:rPr>
          <w:rFonts w:ascii="Arial" w:hAnsi="Arial" w:cs="Arial"/>
          <w:sz w:val="22"/>
          <w:szCs w:val="22"/>
        </w:rPr>
        <w:t xml:space="preserve"> ....</w:t>
      </w:r>
    </w:p>
    <w:p w14:paraId="57EB559A" w14:textId="77777777" w:rsidR="007F25C4" w:rsidRPr="007F25C4" w:rsidRDefault="007F25C4" w:rsidP="007F25C4">
      <w:pPr>
        <w:spacing w:after="200" w:line="276" w:lineRule="auto"/>
        <w:jc w:val="both"/>
        <w:rPr>
          <w:rFonts w:ascii="Arial" w:hAnsi="Arial" w:cs="Arial"/>
          <w:b/>
          <w:color w:val="FF0000"/>
          <w:sz w:val="22"/>
          <w:szCs w:val="22"/>
          <w:u w:val="single"/>
        </w:rPr>
      </w:pPr>
      <w:r w:rsidRPr="007F25C4">
        <w:rPr>
          <w:rFonts w:ascii="Arial" w:hAnsi="Arial" w:cs="Arial"/>
          <w:sz w:val="22"/>
          <w:szCs w:val="22"/>
        </w:rPr>
        <w:t xml:space="preserve">La pêche artisanale aux poissons démersaux utilise, en général, des vedettes munies de </w:t>
      </w:r>
      <w:proofErr w:type="gramStart"/>
      <w:r w:rsidRPr="007F25C4">
        <w:rPr>
          <w:rFonts w:ascii="Arial" w:hAnsi="Arial" w:cs="Arial"/>
          <w:sz w:val="22"/>
          <w:szCs w:val="22"/>
        </w:rPr>
        <w:t>moteur«</w:t>
      </w:r>
      <w:proofErr w:type="gramEnd"/>
      <w:r w:rsidRPr="007F25C4">
        <w:rPr>
          <w:rFonts w:ascii="Arial" w:hAnsi="Arial" w:cs="Arial"/>
          <w:sz w:val="22"/>
          <w:szCs w:val="22"/>
        </w:rPr>
        <w:t xml:space="preserve"> in bord » ou « </w:t>
      </w:r>
      <w:proofErr w:type="spellStart"/>
      <w:r w:rsidRPr="007F25C4">
        <w:rPr>
          <w:rFonts w:ascii="Arial" w:hAnsi="Arial" w:cs="Arial"/>
          <w:sz w:val="22"/>
          <w:szCs w:val="22"/>
        </w:rPr>
        <w:t>hors bord</w:t>
      </w:r>
      <w:proofErr w:type="spellEnd"/>
      <w:r w:rsidRPr="007F25C4">
        <w:rPr>
          <w:rFonts w:ascii="Arial" w:hAnsi="Arial" w:cs="Arial"/>
          <w:sz w:val="22"/>
          <w:szCs w:val="22"/>
        </w:rPr>
        <w:t xml:space="preserve"> ». La durée d’une marée peut aller de 4 à 9 jours. En général, une marée ne doit pas dépasser 9 jours afin de garder la fraîcheur des produits, conservés tout simplement sous glace à bord.</w:t>
      </w:r>
    </w:p>
    <w:p w14:paraId="7A3FE8DB" w14:textId="77777777" w:rsidR="007F25C4" w:rsidRPr="007F25C4" w:rsidRDefault="007F25C4" w:rsidP="00D72536">
      <w:pPr>
        <w:spacing w:after="200" w:line="276" w:lineRule="auto"/>
        <w:rPr>
          <w:rFonts w:ascii="Arial" w:hAnsi="Arial" w:cs="Arial"/>
          <w:b/>
          <w:color w:val="FF0000"/>
          <w:sz w:val="22"/>
          <w:szCs w:val="22"/>
          <w:u w:val="single"/>
        </w:rPr>
      </w:pPr>
      <w:r w:rsidRPr="007F25C4">
        <w:rPr>
          <w:rFonts w:ascii="Arial" w:hAnsi="Arial" w:cs="Arial"/>
          <w:sz w:val="22"/>
          <w:szCs w:val="22"/>
        </w:rPr>
        <w:t>La pêche industrielle aux poissons démersaux n’a commencé qu’au début des années 200</w:t>
      </w:r>
      <w:r>
        <w:rPr>
          <w:rFonts w:ascii="Arial" w:hAnsi="Arial" w:cs="Arial"/>
          <w:sz w:val="22"/>
          <w:szCs w:val="22"/>
        </w:rPr>
        <w:t>5</w:t>
      </w:r>
      <w:r w:rsidRPr="007F25C4">
        <w:rPr>
          <w:rFonts w:ascii="Arial" w:hAnsi="Arial" w:cs="Arial"/>
          <w:sz w:val="22"/>
          <w:szCs w:val="22"/>
        </w:rPr>
        <w:t>.</w:t>
      </w:r>
    </w:p>
    <w:p w14:paraId="00D519B1" w14:textId="77777777" w:rsidR="007F25C4" w:rsidRDefault="007F25C4" w:rsidP="007F25C4">
      <w:pPr>
        <w:spacing w:after="200" w:line="276" w:lineRule="auto"/>
        <w:jc w:val="both"/>
        <w:rPr>
          <w:rFonts w:ascii="Arial" w:hAnsi="Arial" w:cs="Arial"/>
          <w:sz w:val="22"/>
          <w:szCs w:val="22"/>
        </w:rPr>
      </w:pPr>
      <w:r w:rsidRPr="007F25C4">
        <w:rPr>
          <w:rFonts w:ascii="Arial" w:hAnsi="Arial" w:cs="Arial"/>
          <w:sz w:val="22"/>
          <w:szCs w:val="22"/>
        </w:rPr>
        <w:t>Les engins de pêche utilisés par les pêcheurs traditionnels de poissons démersaux varient d'une localité à une autre. Il en est de même pour l'appellation. Les "</w:t>
      </w:r>
      <w:proofErr w:type="spellStart"/>
      <w:r w:rsidRPr="007F25C4">
        <w:rPr>
          <w:rFonts w:ascii="Arial" w:hAnsi="Arial" w:cs="Arial"/>
          <w:sz w:val="22"/>
          <w:szCs w:val="22"/>
        </w:rPr>
        <w:t>jarifa</w:t>
      </w:r>
      <w:proofErr w:type="spellEnd"/>
      <w:r w:rsidRPr="007F25C4">
        <w:rPr>
          <w:rFonts w:ascii="Arial" w:hAnsi="Arial" w:cs="Arial"/>
          <w:sz w:val="22"/>
          <w:szCs w:val="22"/>
        </w:rPr>
        <w:t xml:space="preserve">", selon les descriptions de </w:t>
      </w:r>
      <w:proofErr w:type="spellStart"/>
      <w:r w:rsidRPr="007F25C4">
        <w:rPr>
          <w:rFonts w:ascii="Arial" w:hAnsi="Arial" w:cs="Arial"/>
          <w:sz w:val="22"/>
          <w:szCs w:val="22"/>
        </w:rPr>
        <w:t>Lagoin</w:t>
      </w:r>
      <w:proofErr w:type="spellEnd"/>
      <w:r w:rsidRPr="007F25C4">
        <w:rPr>
          <w:rFonts w:ascii="Arial" w:hAnsi="Arial" w:cs="Arial"/>
          <w:sz w:val="22"/>
          <w:szCs w:val="22"/>
        </w:rPr>
        <w:t xml:space="preserve"> (1961) sont des filets maillants dont le maillage minimal est de 100 mm de côté. Dans certaines régions, bien que ces caractéristiques ne soient pas respectées mais, ils utilisent tout simplement des filets maillants avec des cordes tressées, ils les appellent "</w:t>
      </w:r>
      <w:proofErr w:type="spellStart"/>
      <w:r w:rsidRPr="007F25C4">
        <w:rPr>
          <w:rFonts w:ascii="Arial" w:hAnsi="Arial" w:cs="Arial"/>
          <w:sz w:val="22"/>
          <w:szCs w:val="22"/>
        </w:rPr>
        <w:t>jarifa</w:t>
      </w:r>
      <w:proofErr w:type="spellEnd"/>
      <w:r w:rsidRPr="007F25C4">
        <w:rPr>
          <w:rFonts w:ascii="Arial" w:hAnsi="Arial" w:cs="Arial"/>
          <w:sz w:val="22"/>
          <w:szCs w:val="22"/>
        </w:rPr>
        <w:t xml:space="preserve">". Le recensement mené en 2012 (MPRH, 2013) a fourni cinq (5) grands types d’engins de pêche traditionnelle : lignes, palangrotte, palangre, filets maillants, filets sennes et </w:t>
      </w:r>
      <w:proofErr w:type="spellStart"/>
      <w:r w:rsidRPr="007F25C4">
        <w:rPr>
          <w:rFonts w:ascii="Arial" w:hAnsi="Arial" w:cs="Arial"/>
          <w:sz w:val="22"/>
          <w:szCs w:val="22"/>
        </w:rPr>
        <w:t>valakira</w:t>
      </w:r>
      <w:proofErr w:type="spellEnd"/>
      <w:r w:rsidRPr="007F25C4">
        <w:rPr>
          <w:rFonts w:ascii="Arial" w:hAnsi="Arial" w:cs="Arial"/>
          <w:sz w:val="22"/>
          <w:szCs w:val="22"/>
        </w:rPr>
        <w:t xml:space="preserve"> ou barrages côtiers.</w:t>
      </w:r>
    </w:p>
    <w:p w14:paraId="0A473FCB" w14:textId="77777777" w:rsidR="007F25C4" w:rsidRDefault="007F25C4" w:rsidP="007F25C4">
      <w:pPr>
        <w:spacing w:after="200" w:line="276" w:lineRule="auto"/>
        <w:jc w:val="both"/>
        <w:rPr>
          <w:rFonts w:ascii="Arial" w:hAnsi="Arial" w:cs="Arial"/>
          <w:sz w:val="22"/>
          <w:szCs w:val="22"/>
        </w:rPr>
      </w:pPr>
      <w:r w:rsidRPr="007F25C4">
        <w:rPr>
          <w:rFonts w:ascii="Arial" w:hAnsi="Arial" w:cs="Arial"/>
          <w:sz w:val="22"/>
          <w:szCs w:val="22"/>
        </w:rPr>
        <w:t xml:space="preserve"> L’engin de pêche </w:t>
      </w:r>
      <w:r w:rsidR="00933205" w:rsidRPr="007F25C4">
        <w:rPr>
          <w:rFonts w:ascii="Arial" w:hAnsi="Arial" w:cs="Arial"/>
          <w:sz w:val="22"/>
          <w:szCs w:val="22"/>
        </w:rPr>
        <w:t>couramment</w:t>
      </w:r>
      <w:r w:rsidRPr="007F25C4">
        <w:rPr>
          <w:rFonts w:ascii="Arial" w:hAnsi="Arial" w:cs="Arial"/>
          <w:sz w:val="22"/>
          <w:szCs w:val="22"/>
        </w:rPr>
        <w:t xml:space="preserve"> utilisé par les pêcheurs traditionnels de poissons démersaux est la palangrotte puisqu’elle est la moins chère. La ligne utilisée pour la pêche de poissons démersaux est très variable selon l’espèce cible et les zones de pêche. Pour les requins, entre autres, la ligne est très forte et le bout est prolongé par de câble en acier torsadé de 1,5 à 3mm de diamètre (avançons). Les hameçons sont spéciaux pour la pêche aux requins et aux gros poissons. Ils doivent avoir une ouverture de 5 à 10cm. Pour la pêche dans des eaux peu profondes ciblant les </w:t>
      </w:r>
      <w:proofErr w:type="spellStart"/>
      <w:r w:rsidRPr="007F25C4">
        <w:rPr>
          <w:rFonts w:ascii="Arial" w:hAnsi="Arial" w:cs="Arial"/>
          <w:sz w:val="22"/>
          <w:szCs w:val="22"/>
        </w:rPr>
        <w:t>Sciaenidae</w:t>
      </w:r>
      <w:proofErr w:type="spellEnd"/>
      <w:r w:rsidRPr="007F25C4">
        <w:rPr>
          <w:rFonts w:ascii="Arial" w:hAnsi="Arial" w:cs="Arial"/>
          <w:sz w:val="22"/>
          <w:szCs w:val="22"/>
        </w:rPr>
        <w:t xml:space="preserve">, </w:t>
      </w:r>
      <w:proofErr w:type="spellStart"/>
      <w:proofErr w:type="gramStart"/>
      <w:r w:rsidRPr="007F25C4">
        <w:rPr>
          <w:rFonts w:ascii="Arial" w:hAnsi="Arial" w:cs="Arial"/>
          <w:sz w:val="22"/>
          <w:szCs w:val="22"/>
        </w:rPr>
        <w:t>Pomadasidae</w:t>
      </w:r>
      <w:proofErr w:type="spellEnd"/>
      <w:r w:rsidRPr="007F25C4">
        <w:rPr>
          <w:rFonts w:ascii="Arial" w:hAnsi="Arial" w:cs="Arial"/>
          <w:sz w:val="22"/>
          <w:szCs w:val="22"/>
        </w:rPr>
        <w:t>,...</w:t>
      </w:r>
      <w:proofErr w:type="gramEnd"/>
      <w:r w:rsidRPr="007F25C4">
        <w:rPr>
          <w:rFonts w:ascii="Arial" w:hAnsi="Arial" w:cs="Arial"/>
          <w:sz w:val="22"/>
          <w:szCs w:val="22"/>
        </w:rPr>
        <w:t>, l’ouverture des hameçons varie de 1 à 2cm.</w:t>
      </w:r>
    </w:p>
    <w:p w14:paraId="6A6713D4" w14:textId="77777777" w:rsidR="007F25C4" w:rsidRPr="007F25C4" w:rsidRDefault="007F25C4" w:rsidP="007F25C4">
      <w:pPr>
        <w:spacing w:after="200" w:line="276" w:lineRule="auto"/>
        <w:jc w:val="both"/>
        <w:rPr>
          <w:rFonts w:ascii="Arial" w:hAnsi="Arial" w:cs="Arial"/>
          <w:b/>
          <w:color w:val="FF0000"/>
          <w:sz w:val="22"/>
          <w:szCs w:val="22"/>
          <w:u w:val="single"/>
        </w:rPr>
      </w:pPr>
    </w:p>
    <w:p w14:paraId="0F70A37E" w14:textId="77777777" w:rsidR="00D72536" w:rsidRDefault="00D72536" w:rsidP="00D72536">
      <w:pPr>
        <w:spacing w:after="200" w:line="276" w:lineRule="auto"/>
        <w:rPr>
          <w:rFonts w:ascii="Arial" w:hAnsi="Arial" w:cs="Arial"/>
          <w:b/>
          <w:color w:val="FF0000"/>
          <w:sz w:val="28"/>
          <w:szCs w:val="28"/>
          <w:u w:val="single"/>
        </w:rPr>
      </w:pPr>
      <w:r w:rsidRPr="00F940FC">
        <w:rPr>
          <w:rFonts w:ascii="Arial" w:hAnsi="Arial" w:cs="Arial"/>
          <w:b/>
          <w:color w:val="FF0000"/>
          <w:sz w:val="28"/>
          <w:szCs w:val="28"/>
          <w:u w:val="single"/>
        </w:rPr>
        <w:t xml:space="preserve">Pêche </w:t>
      </w:r>
      <w:r w:rsidRPr="00A307CF">
        <w:rPr>
          <w:rFonts w:ascii="Arial" w:hAnsi="Arial" w:cs="Arial"/>
          <w:b/>
          <w:color w:val="FF0000"/>
          <w:sz w:val="28"/>
          <w:szCs w:val="28"/>
          <w:u w:val="single"/>
        </w:rPr>
        <w:t>industrielle</w:t>
      </w:r>
    </w:p>
    <w:p w14:paraId="6F3CD11E" w14:textId="77777777" w:rsidR="008D66B3" w:rsidRDefault="008D66B3" w:rsidP="00A2585D">
      <w:pPr>
        <w:spacing w:line="276" w:lineRule="auto"/>
        <w:jc w:val="center"/>
        <w:rPr>
          <w:rFonts w:ascii="Arial" w:hAnsi="Arial" w:cs="Arial"/>
          <w:b/>
          <w:sz w:val="22"/>
          <w:szCs w:val="22"/>
        </w:rPr>
      </w:pPr>
      <w:r>
        <w:rPr>
          <w:rFonts w:ascii="Arial" w:hAnsi="Arial" w:cs="Arial"/>
          <w:b/>
          <w:sz w:val="22"/>
          <w:szCs w:val="22"/>
        </w:rPr>
        <w:t xml:space="preserve">Tableau </w:t>
      </w:r>
      <w:proofErr w:type="gramStart"/>
      <w:r w:rsidR="00B1531B">
        <w:rPr>
          <w:rFonts w:ascii="Arial" w:hAnsi="Arial" w:cs="Arial"/>
          <w:b/>
          <w:sz w:val="22"/>
          <w:szCs w:val="22"/>
        </w:rPr>
        <w:t>15</w:t>
      </w:r>
      <w:r w:rsidRPr="0035040A">
        <w:rPr>
          <w:rFonts w:ascii="Arial" w:hAnsi="Arial" w:cs="Arial"/>
          <w:b/>
          <w:sz w:val="22"/>
          <w:szCs w:val="22"/>
        </w:rPr>
        <w:t>:</w:t>
      </w:r>
      <w:proofErr w:type="gramEnd"/>
      <w:r>
        <w:rPr>
          <w:rFonts w:ascii="Arial" w:hAnsi="Arial" w:cs="Arial"/>
          <w:b/>
          <w:sz w:val="22"/>
          <w:szCs w:val="22"/>
        </w:rPr>
        <w:t xml:space="preserve"> Captures poissons </w:t>
      </w:r>
      <w:proofErr w:type="spellStart"/>
      <w:r>
        <w:rPr>
          <w:rFonts w:ascii="Arial" w:hAnsi="Arial" w:cs="Arial"/>
          <w:b/>
          <w:sz w:val="22"/>
          <w:szCs w:val="22"/>
        </w:rPr>
        <w:t>demersaux</w:t>
      </w:r>
      <w:proofErr w:type="spellEnd"/>
      <w:r>
        <w:rPr>
          <w:rFonts w:ascii="Arial" w:hAnsi="Arial" w:cs="Arial"/>
          <w:b/>
          <w:sz w:val="22"/>
          <w:szCs w:val="22"/>
        </w:rPr>
        <w:t xml:space="preserve"> par espèces</w:t>
      </w:r>
    </w:p>
    <w:p w14:paraId="0B2F5C85" w14:textId="77777777" w:rsidR="00AF7012" w:rsidRDefault="008D66B3" w:rsidP="00A2585D">
      <w:pPr>
        <w:spacing w:line="276" w:lineRule="auto"/>
        <w:jc w:val="center"/>
        <w:rPr>
          <w:b/>
          <w:sz w:val="22"/>
          <w:szCs w:val="22"/>
        </w:rPr>
      </w:pPr>
      <w:r>
        <w:rPr>
          <w:rFonts w:ascii="Arial" w:hAnsi="Arial" w:cs="Arial"/>
          <w:b/>
          <w:sz w:val="22"/>
          <w:szCs w:val="22"/>
          <w:u w:val="single"/>
        </w:rPr>
        <w:t xml:space="preserve">Unité : en </w:t>
      </w:r>
      <w:r w:rsidR="00511E8C">
        <w:rPr>
          <w:rFonts w:ascii="Arial" w:hAnsi="Arial" w:cs="Arial"/>
          <w:b/>
          <w:sz w:val="22"/>
          <w:szCs w:val="22"/>
          <w:u w:val="single"/>
        </w:rPr>
        <w:t>kg</w:t>
      </w:r>
    </w:p>
    <w:p w14:paraId="32FD0E18" w14:textId="77777777" w:rsidR="00AF7012" w:rsidRDefault="00AF7012" w:rsidP="00A2585D">
      <w:pPr>
        <w:spacing w:line="276" w:lineRule="auto"/>
        <w:jc w:val="center"/>
        <w:rPr>
          <w:b/>
          <w:sz w:val="22"/>
          <w:szCs w:val="22"/>
        </w:rPr>
      </w:pPr>
    </w:p>
    <w:p w14:paraId="311275E7" w14:textId="77777777" w:rsidR="00AF7012" w:rsidRDefault="00AF7012" w:rsidP="00A2585D">
      <w:pPr>
        <w:spacing w:line="276" w:lineRule="auto"/>
        <w:jc w:val="center"/>
        <w:rPr>
          <w:b/>
          <w:sz w:val="22"/>
          <w:szCs w:val="22"/>
        </w:rPr>
      </w:pPr>
    </w:p>
    <w:p w14:paraId="2C41E7D3" w14:textId="77777777" w:rsidR="00DF03E4" w:rsidRDefault="00DF03E4" w:rsidP="00A2585D">
      <w:pPr>
        <w:spacing w:line="276" w:lineRule="auto"/>
        <w:jc w:val="center"/>
        <w:rPr>
          <w:rFonts w:ascii="Arial" w:hAnsi="Arial" w:cs="Arial"/>
          <w:b/>
          <w:sz w:val="22"/>
          <w:szCs w:val="22"/>
        </w:rPr>
      </w:pPr>
    </w:p>
    <w:p w14:paraId="7767595F" w14:textId="77777777" w:rsidR="00DF03E4" w:rsidRDefault="00DF03E4" w:rsidP="00A2585D">
      <w:pPr>
        <w:spacing w:line="276" w:lineRule="auto"/>
        <w:jc w:val="center"/>
        <w:rPr>
          <w:rFonts w:ascii="Arial" w:hAnsi="Arial" w:cs="Arial"/>
          <w:b/>
          <w:sz w:val="22"/>
          <w:szCs w:val="22"/>
        </w:rPr>
      </w:pPr>
    </w:p>
    <w:p w14:paraId="52DC9BE7" w14:textId="77777777" w:rsidR="00DF03E4" w:rsidRDefault="00155B24" w:rsidP="00A2585D">
      <w:pPr>
        <w:spacing w:line="276" w:lineRule="auto"/>
        <w:jc w:val="center"/>
        <w:rPr>
          <w:rFonts w:ascii="Arial" w:hAnsi="Arial" w:cs="Arial"/>
          <w:b/>
          <w:sz w:val="22"/>
          <w:szCs w:val="22"/>
        </w:rPr>
      </w:pPr>
      <w:r>
        <w:rPr>
          <w:rFonts w:ascii="Arial" w:hAnsi="Arial" w:cs="Arial"/>
          <w:b/>
          <w:noProof/>
          <w:sz w:val="22"/>
          <w:szCs w:val="22"/>
        </w:rPr>
        <w:lastRenderedPageBreak/>
        <w:drawing>
          <wp:inline distT="0" distB="0" distL="0" distR="0" wp14:anchorId="48821EAA" wp14:editId="42DF4596">
            <wp:extent cx="3771900" cy="8884920"/>
            <wp:effectExtent l="0" t="0" r="0" b="0"/>
            <wp:docPr id="185976697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71900" cy="8884920"/>
                    </a:xfrm>
                    <a:prstGeom prst="rect">
                      <a:avLst/>
                    </a:prstGeom>
                    <a:noFill/>
                    <a:ln>
                      <a:noFill/>
                    </a:ln>
                  </pic:spPr>
                </pic:pic>
              </a:graphicData>
            </a:graphic>
          </wp:inline>
        </w:drawing>
      </w:r>
    </w:p>
    <w:p w14:paraId="7455D9A3" w14:textId="192D830E" w:rsidR="003F7970" w:rsidRDefault="0091240A" w:rsidP="003F7970">
      <w:pPr>
        <w:spacing w:line="276" w:lineRule="auto"/>
        <w:jc w:val="center"/>
        <w:rPr>
          <w:rFonts w:ascii="Arial" w:hAnsi="Arial" w:cs="Arial"/>
          <w:b/>
          <w:sz w:val="22"/>
          <w:szCs w:val="22"/>
        </w:rPr>
      </w:pPr>
      <w:r>
        <w:rPr>
          <w:rFonts w:ascii="Arial" w:hAnsi="Arial" w:cs="Arial"/>
          <w:b/>
          <w:sz w:val="22"/>
          <w:szCs w:val="22"/>
        </w:rPr>
        <w:lastRenderedPageBreak/>
        <w:t xml:space="preserve">Tableau </w:t>
      </w:r>
      <w:proofErr w:type="gramStart"/>
      <w:r w:rsidR="00B1531B">
        <w:rPr>
          <w:rFonts w:ascii="Arial" w:hAnsi="Arial" w:cs="Arial"/>
          <w:b/>
          <w:sz w:val="22"/>
          <w:szCs w:val="22"/>
        </w:rPr>
        <w:t>17</w:t>
      </w:r>
      <w:r w:rsidR="003F7970" w:rsidRPr="0035040A">
        <w:rPr>
          <w:rFonts w:ascii="Arial" w:hAnsi="Arial" w:cs="Arial"/>
          <w:b/>
          <w:sz w:val="22"/>
          <w:szCs w:val="22"/>
        </w:rPr>
        <w:t>:</w:t>
      </w:r>
      <w:proofErr w:type="gramEnd"/>
      <w:r w:rsidR="003F7970">
        <w:rPr>
          <w:rFonts w:ascii="Arial" w:hAnsi="Arial" w:cs="Arial"/>
          <w:b/>
          <w:sz w:val="22"/>
          <w:szCs w:val="22"/>
        </w:rPr>
        <w:t xml:space="preserve"> Captures</w:t>
      </w:r>
      <w:r w:rsidR="00AA0232">
        <w:rPr>
          <w:rFonts w:ascii="Arial" w:hAnsi="Arial" w:cs="Arial"/>
          <w:b/>
          <w:sz w:val="22"/>
          <w:szCs w:val="22"/>
        </w:rPr>
        <w:t xml:space="preserve"> </w:t>
      </w:r>
      <w:r w:rsidR="003F7970">
        <w:rPr>
          <w:rFonts w:ascii="Arial" w:hAnsi="Arial" w:cs="Arial"/>
          <w:b/>
          <w:sz w:val="22"/>
          <w:szCs w:val="22"/>
        </w:rPr>
        <w:t xml:space="preserve">poissons </w:t>
      </w:r>
      <w:r w:rsidR="005473F9">
        <w:rPr>
          <w:rFonts w:ascii="Arial" w:hAnsi="Arial" w:cs="Arial"/>
          <w:b/>
          <w:sz w:val="22"/>
          <w:szCs w:val="22"/>
        </w:rPr>
        <w:t>démersaux</w:t>
      </w:r>
      <w:r w:rsidR="003F7970">
        <w:rPr>
          <w:rFonts w:ascii="Arial" w:hAnsi="Arial" w:cs="Arial"/>
          <w:b/>
          <w:sz w:val="22"/>
          <w:szCs w:val="22"/>
        </w:rPr>
        <w:t xml:space="preserve"> par mois</w:t>
      </w:r>
    </w:p>
    <w:p w14:paraId="1C8B3190" w14:textId="77777777" w:rsidR="003F7970" w:rsidRDefault="003F7970" w:rsidP="003F7970">
      <w:pPr>
        <w:spacing w:line="276" w:lineRule="auto"/>
        <w:jc w:val="center"/>
        <w:rPr>
          <w:b/>
          <w:sz w:val="22"/>
          <w:szCs w:val="22"/>
        </w:rPr>
      </w:pPr>
      <w:r>
        <w:rPr>
          <w:rFonts w:ascii="Arial" w:hAnsi="Arial" w:cs="Arial"/>
          <w:b/>
          <w:sz w:val="22"/>
          <w:szCs w:val="22"/>
          <w:u w:val="single"/>
        </w:rPr>
        <w:t>Unité : en tonnes</w:t>
      </w:r>
    </w:p>
    <w:p w14:paraId="22F911CB" w14:textId="77777777" w:rsidR="003F7970" w:rsidRDefault="003F7970">
      <w:pPr>
        <w:spacing w:after="200" w:line="276" w:lineRule="auto"/>
        <w:rPr>
          <w:b/>
          <w:sz w:val="22"/>
          <w:szCs w:val="22"/>
        </w:rPr>
      </w:pPr>
    </w:p>
    <w:p w14:paraId="482C603A" w14:textId="77777777" w:rsidR="003F7970" w:rsidRDefault="00155B24" w:rsidP="00155B24">
      <w:pPr>
        <w:spacing w:after="200" w:line="276" w:lineRule="auto"/>
        <w:jc w:val="center"/>
        <w:rPr>
          <w:b/>
          <w:sz w:val="22"/>
          <w:szCs w:val="22"/>
        </w:rPr>
      </w:pPr>
      <w:r>
        <w:rPr>
          <w:b/>
          <w:noProof/>
          <w:sz w:val="22"/>
          <w:szCs w:val="22"/>
        </w:rPr>
        <w:drawing>
          <wp:inline distT="0" distB="0" distL="0" distR="0" wp14:anchorId="0A7D5F91" wp14:editId="06C7E983">
            <wp:extent cx="2933700" cy="327660"/>
            <wp:effectExtent l="0" t="0" r="0" b="0"/>
            <wp:docPr id="109476050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33700" cy="327660"/>
                    </a:xfrm>
                    <a:prstGeom prst="rect">
                      <a:avLst/>
                    </a:prstGeom>
                    <a:noFill/>
                    <a:ln>
                      <a:noFill/>
                    </a:ln>
                  </pic:spPr>
                </pic:pic>
              </a:graphicData>
            </a:graphic>
          </wp:inline>
        </w:drawing>
      </w:r>
    </w:p>
    <w:p w14:paraId="697475D9" w14:textId="3E964D77" w:rsidR="003F7970" w:rsidRDefault="003F7970" w:rsidP="003F7970">
      <w:pPr>
        <w:spacing w:after="200" w:line="276" w:lineRule="auto"/>
        <w:jc w:val="center"/>
        <w:rPr>
          <w:rFonts w:ascii="Arial" w:hAnsi="Arial" w:cs="Arial"/>
          <w:b/>
          <w:sz w:val="22"/>
          <w:szCs w:val="22"/>
        </w:rPr>
      </w:pPr>
      <w:r w:rsidRPr="00AF7923">
        <w:rPr>
          <w:rFonts w:ascii="Arial" w:hAnsi="Arial" w:cs="Arial"/>
          <w:b/>
          <w:sz w:val="22"/>
          <w:szCs w:val="22"/>
        </w:rPr>
        <w:t xml:space="preserve">Figure </w:t>
      </w:r>
      <w:proofErr w:type="gramStart"/>
      <w:r w:rsidR="00F62C66">
        <w:rPr>
          <w:rFonts w:ascii="Arial" w:hAnsi="Arial" w:cs="Arial"/>
          <w:b/>
          <w:sz w:val="22"/>
          <w:szCs w:val="22"/>
        </w:rPr>
        <w:t>28</w:t>
      </w:r>
      <w:r>
        <w:rPr>
          <w:rFonts w:ascii="Arial" w:hAnsi="Arial" w:cs="Arial"/>
          <w:b/>
          <w:sz w:val="22"/>
          <w:szCs w:val="22"/>
        </w:rPr>
        <w:t>:</w:t>
      </w:r>
      <w:proofErr w:type="gramEnd"/>
      <w:r w:rsidR="00155B24">
        <w:rPr>
          <w:rFonts w:ascii="Arial" w:hAnsi="Arial" w:cs="Arial"/>
          <w:b/>
          <w:sz w:val="22"/>
          <w:szCs w:val="22"/>
        </w:rPr>
        <w:t xml:space="preserve"> </w:t>
      </w:r>
      <w:r>
        <w:rPr>
          <w:rFonts w:ascii="Arial" w:hAnsi="Arial" w:cs="Arial"/>
          <w:b/>
          <w:sz w:val="22"/>
          <w:szCs w:val="22"/>
        </w:rPr>
        <w:t xml:space="preserve">Captures poissons </w:t>
      </w:r>
      <w:r w:rsidR="005473F9">
        <w:rPr>
          <w:rFonts w:ascii="Arial" w:hAnsi="Arial" w:cs="Arial"/>
          <w:b/>
          <w:sz w:val="22"/>
          <w:szCs w:val="22"/>
        </w:rPr>
        <w:t>démersaux</w:t>
      </w:r>
      <w:r>
        <w:rPr>
          <w:rFonts w:ascii="Arial" w:hAnsi="Arial" w:cs="Arial"/>
          <w:b/>
          <w:sz w:val="22"/>
          <w:szCs w:val="22"/>
        </w:rPr>
        <w:t xml:space="preserve"> par mois</w:t>
      </w:r>
    </w:p>
    <w:p w14:paraId="33D9EB70" w14:textId="77777777" w:rsidR="003F7970" w:rsidRDefault="007C0315" w:rsidP="003F7970">
      <w:pPr>
        <w:spacing w:after="200" w:line="276" w:lineRule="auto"/>
        <w:jc w:val="center"/>
        <w:rPr>
          <w:b/>
          <w:sz w:val="22"/>
          <w:szCs w:val="22"/>
        </w:rPr>
      </w:pPr>
      <w:r w:rsidRPr="005A0840">
        <w:rPr>
          <w:noProof/>
        </w:rPr>
        <mc:AlternateContent>
          <mc:Choice Requires="cx1">
            <w:drawing>
              <wp:inline distT="0" distB="0" distL="0" distR="0" wp14:anchorId="3E560408" wp14:editId="04E57EA7">
                <wp:extent cx="5059680" cy="2743200"/>
                <wp:effectExtent l="0" t="0" r="0" b="0"/>
                <wp:docPr id="1571470535" name="Graphique 14"/>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7"/>
                  </a:graphicData>
                </a:graphic>
              </wp:inline>
            </w:drawing>
          </mc:Choice>
          <mc:Fallback xmlns:w16du="http://schemas.microsoft.com/office/word/2023/wordml/word16du">
            <w:drawing>
              <wp:inline distT="0" distB="0" distL="0" distR="0">
                <wp:extent cx="5059680" cy="2743200"/>
                <wp:effectExtent l="0" t="0" r="0" b="0"/>
                <wp:docPr id="1571470535" name="Graphique 1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71470535" name="Graphique 14"/>
                        <pic:cNvPicPr>
                          <a:picLocks noGrp="1" noRot="1" noChangeAspect="1" noMove="1" noResize="1" noEditPoints="1" noAdjustHandles="1" noChangeArrowheads="1" noChangeShapeType="1"/>
                        </pic:cNvPicPr>
                      </pic:nvPicPr>
                      <pic:blipFill>
                        <a:blip r:embed="rId68"/>
                        <a:stretch>
                          <a:fillRect/>
                        </a:stretch>
                      </pic:blipFill>
                      <pic:spPr>
                        <a:xfrm>
                          <a:off x="0" y="0"/>
                          <a:ext cx="5059680" cy="2743200"/>
                        </a:xfrm>
                        <a:prstGeom prst="rect">
                          <a:avLst/>
                        </a:prstGeom>
                      </pic:spPr>
                    </pic:pic>
                  </a:graphicData>
                </a:graphic>
              </wp:inline>
            </w:drawing>
          </mc:Fallback>
        </mc:AlternateContent>
      </w:r>
    </w:p>
    <w:p w14:paraId="4A29E6DA" w14:textId="77777777" w:rsidR="003F7970" w:rsidRDefault="00155B24" w:rsidP="003F7970">
      <w:pPr>
        <w:spacing w:after="200" w:line="276" w:lineRule="auto"/>
        <w:jc w:val="center"/>
        <w:rPr>
          <w:b/>
          <w:sz w:val="22"/>
          <w:szCs w:val="22"/>
        </w:rPr>
      </w:pPr>
      <w:r>
        <w:rPr>
          <w:noProof/>
        </w:rPr>
        <w:drawing>
          <wp:inline distT="0" distB="0" distL="0" distR="0" wp14:anchorId="733874AD" wp14:editId="57E110E6">
            <wp:extent cx="5082540" cy="2647950"/>
            <wp:effectExtent l="0" t="0" r="3810" b="0"/>
            <wp:docPr id="349835578" name="Graphique 1">
              <a:extLst xmlns:a="http://schemas.openxmlformats.org/drawingml/2006/main">
                <a:ext uri="{FF2B5EF4-FFF2-40B4-BE49-F238E27FC236}">
                  <a16:creationId xmlns:a16="http://schemas.microsoft.com/office/drawing/2014/main" id="{E0A94825-F513-944D-668D-07D25E5D74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48A17C1" w14:textId="77777777" w:rsidR="00155B24" w:rsidRDefault="00155B24" w:rsidP="003F7970">
      <w:pPr>
        <w:spacing w:after="200" w:line="276" w:lineRule="auto"/>
        <w:jc w:val="center"/>
        <w:rPr>
          <w:b/>
          <w:sz w:val="22"/>
          <w:szCs w:val="22"/>
        </w:rPr>
      </w:pPr>
    </w:p>
    <w:p w14:paraId="00BE29CC" w14:textId="77777777" w:rsidR="0091240A" w:rsidRDefault="0091240A" w:rsidP="003F7970">
      <w:pPr>
        <w:spacing w:after="200" w:line="276" w:lineRule="auto"/>
        <w:jc w:val="center"/>
        <w:rPr>
          <w:b/>
          <w:sz w:val="22"/>
          <w:szCs w:val="22"/>
        </w:rPr>
      </w:pPr>
    </w:p>
    <w:p w14:paraId="1A56330E" w14:textId="77777777" w:rsidR="0091240A" w:rsidRDefault="0091240A">
      <w:pPr>
        <w:spacing w:after="200" w:line="276" w:lineRule="auto"/>
        <w:rPr>
          <w:b/>
          <w:sz w:val="22"/>
          <w:szCs w:val="22"/>
        </w:rPr>
      </w:pPr>
      <w:r>
        <w:rPr>
          <w:b/>
          <w:sz w:val="22"/>
          <w:szCs w:val="22"/>
        </w:rPr>
        <w:br w:type="page"/>
      </w:r>
    </w:p>
    <w:p w14:paraId="77F15F8C" w14:textId="77777777" w:rsidR="00AF5B4E" w:rsidRDefault="00AF5B4E" w:rsidP="00AF5B4E">
      <w:pPr>
        <w:spacing w:after="200" w:line="276" w:lineRule="auto"/>
        <w:rPr>
          <w:rFonts w:ascii="Arial" w:hAnsi="Arial" w:cs="Arial"/>
          <w:b/>
          <w:color w:val="FF0000"/>
          <w:sz w:val="28"/>
          <w:szCs w:val="28"/>
          <w:u w:val="single"/>
        </w:rPr>
      </w:pPr>
      <w:r>
        <w:rPr>
          <w:rFonts w:ascii="Arial" w:hAnsi="Arial" w:cs="Arial"/>
          <w:b/>
          <w:color w:val="FF0000"/>
          <w:sz w:val="28"/>
          <w:szCs w:val="28"/>
          <w:u w:val="single"/>
        </w:rPr>
        <w:lastRenderedPageBreak/>
        <w:t>Pêche Artisanale</w:t>
      </w:r>
    </w:p>
    <w:p w14:paraId="01EB83CC" w14:textId="77777777" w:rsidR="005B3B56" w:rsidRDefault="005B3B56" w:rsidP="00AF5B4E">
      <w:pPr>
        <w:spacing w:after="200" w:line="276" w:lineRule="auto"/>
        <w:rPr>
          <w:rFonts w:ascii="Arial" w:hAnsi="Arial" w:cs="Arial"/>
          <w:b/>
          <w:color w:val="FF0000"/>
          <w:sz w:val="28"/>
          <w:szCs w:val="28"/>
          <w:u w:val="single"/>
        </w:rPr>
      </w:pPr>
    </w:p>
    <w:p w14:paraId="432BE3A1" w14:textId="119A5CC0" w:rsidR="007D708A" w:rsidRDefault="007D708A" w:rsidP="007D708A">
      <w:pPr>
        <w:spacing w:line="276" w:lineRule="auto"/>
        <w:jc w:val="center"/>
        <w:rPr>
          <w:rFonts w:ascii="Arial" w:hAnsi="Arial" w:cs="Arial"/>
          <w:b/>
          <w:sz w:val="22"/>
          <w:szCs w:val="22"/>
        </w:rPr>
      </w:pPr>
      <w:r>
        <w:rPr>
          <w:rFonts w:ascii="Arial" w:hAnsi="Arial" w:cs="Arial"/>
          <w:b/>
          <w:sz w:val="22"/>
          <w:szCs w:val="22"/>
        </w:rPr>
        <w:t xml:space="preserve">Tableau </w:t>
      </w:r>
      <w:proofErr w:type="gramStart"/>
      <w:r w:rsidR="00B1531B">
        <w:rPr>
          <w:rFonts w:ascii="Arial" w:hAnsi="Arial" w:cs="Arial"/>
          <w:b/>
          <w:sz w:val="22"/>
          <w:szCs w:val="22"/>
        </w:rPr>
        <w:t>19</w:t>
      </w:r>
      <w:r w:rsidRPr="0035040A">
        <w:rPr>
          <w:rFonts w:ascii="Arial" w:hAnsi="Arial" w:cs="Arial"/>
          <w:b/>
          <w:sz w:val="22"/>
          <w:szCs w:val="22"/>
        </w:rPr>
        <w:t>:</w:t>
      </w:r>
      <w:proofErr w:type="gramEnd"/>
      <w:r>
        <w:rPr>
          <w:rFonts w:ascii="Arial" w:hAnsi="Arial" w:cs="Arial"/>
          <w:b/>
          <w:sz w:val="22"/>
          <w:szCs w:val="22"/>
        </w:rPr>
        <w:t xml:space="preserve"> Captures poissons </w:t>
      </w:r>
      <w:r w:rsidR="005473F9">
        <w:rPr>
          <w:rFonts w:ascii="Arial" w:hAnsi="Arial" w:cs="Arial"/>
          <w:b/>
          <w:sz w:val="22"/>
          <w:szCs w:val="22"/>
        </w:rPr>
        <w:t>démersaux</w:t>
      </w:r>
      <w:r>
        <w:rPr>
          <w:rFonts w:ascii="Arial" w:hAnsi="Arial" w:cs="Arial"/>
          <w:b/>
          <w:sz w:val="22"/>
          <w:szCs w:val="22"/>
        </w:rPr>
        <w:t xml:space="preserve"> par espèces</w:t>
      </w:r>
    </w:p>
    <w:p w14:paraId="05C86C03" w14:textId="77777777" w:rsidR="007D708A" w:rsidRDefault="007D708A" w:rsidP="007D708A">
      <w:pPr>
        <w:spacing w:line="276" w:lineRule="auto"/>
        <w:jc w:val="center"/>
        <w:rPr>
          <w:b/>
          <w:sz w:val="22"/>
          <w:szCs w:val="22"/>
        </w:rPr>
      </w:pPr>
      <w:r>
        <w:rPr>
          <w:rFonts w:ascii="Arial" w:hAnsi="Arial" w:cs="Arial"/>
          <w:b/>
          <w:sz w:val="22"/>
          <w:szCs w:val="22"/>
          <w:u w:val="single"/>
        </w:rPr>
        <w:t>Unité : en tonnes</w:t>
      </w:r>
    </w:p>
    <w:p w14:paraId="74E4755F" w14:textId="77777777" w:rsidR="007D708A" w:rsidRDefault="007D708A" w:rsidP="007D708A">
      <w:pPr>
        <w:spacing w:line="276" w:lineRule="auto"/>
        <w:jc w:val="center"/>
        <w:rPr>
          <w:b/>
          <w:sz w:val="22"/>
          <w:szCs w:val="22"/>
        </w:rPr>
      </w:pPr>
    </w:p>
    <w:p w14:paraId="7B77A5E2" w14:textId="77777777" w:rsidR="005B3B56" w:rsidRDefault="005B3B56" w:rsidP="007D708A">
      <w:pPr>
        <w:spacing w:line="276" w:lineRule="auto"/>
        <w:jc w:val="center"/>
        <w:rPr>
          <w:b/>
          <w:sz w:val="22"/>
          <w:szCs w:val="22"/>
        </w:rPr>
      </w:pPr>
    </w:p>
    <w:p w14:paraId="3823D05B" w14:textId="77777777" w:rsidR="007D708A" w:rsidRDefault="005B3B56" w:rsidP="007D708A">
      <w:pPr>
        <w:spacing w:line="276" w:lineRule="auto"/>
        <w:jc w:val="center"/>
        <w:rPr>
          <w:b/>
          <w:sz w:val="22"/>
          <w:szCs w:val="22"/>
        </w:rPr>
      </w:pPr>
      <w:r>
        <w:rPr>
          <w:b/>
          <w:noProof/>
          <w:sz w:val="22"/>
          <w:szCs w:val="22"/>
        </w:rPr>
        <w:drawing>
          <wp:inline distT="0" distB="0" distL="0" distR="0" wp14:anchorId="705231BA" wp14:editId="1C4A952C">
            <wp:extent cx="2240280" cy="1988820"/>
            <wp:effectExtent l="0" t="0" r="0" b="0"/>
            <wp:docPr id="21304509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40280" cy="1988820"/>
                    </a:xfrm>
                    <a:prstGeom prst="rect">
                      <a:avLst/>
                    </a:prstGeom>
                    <a:noFill/>
                    <a:ln>
                      <a:noFill/>
                    </a:ln>
                  </pic:spPr>
                </pic:pic>
              </a:graphicData>
            </a:graphic>
          </wp:inline>
        </w:drawing>
      </w:r>
    </w:p>
    <w:p w14:paraId="50FCF345" w14:textId="77777777" w:rsidR="007D708A" w:rsidRDefault="007D708A" w:rsidP="007D708A">
      <w:pPr>
        <w:spacing w:line="276" w:lineRule="auto"/>
        <w:jc w:val="center"/>
        <w:rPr>
          <w:b/>
          <w:sz w:val="22"/>
          <w:szCs w:val="22"/>
        </w:rPr>
      </w:pPr>
    </w:p>
    <w:p w14:paraId="130D9176" w14:textId="77777777" w:rsidR="005B3B56" w:rsidRDefault="005B3B56" w:rsidP="007D708A">
      <w:pPr>
        <w:spacing w:line="276" w:lineRule="auto"/>
        <w:jc w:val="center"/>
        <w:rPr>
          <w:b/>
          <w:sz w:val="22"/>
          <w:szCs w:val="22"/>
        </w:rPr>
      </w:pPr>
    </w:p>
    <w:p w14:paraId="0A9204DB" w14:textId="0F6B3A87" w:rsidR="0061058F" w:rsidRDefault="007D708A" w:rsidP="007D708A">
      <w:pPr>
        <w:spacing w:after="200" w:line="276" w:lineRule="auto"/>
        <w:jc w:val="center"/>
        <w:rPr>
          <w:rFonts w:ascii="Arial" w:hAnsi="Arial" w:cs="Arial"/>
          <w:b/>
          <w:sz w:val="22"/>
          <w:szCs w:val="22"/>
        </w:rPr>
      </w:pPr>
      <w:r w:rsidRPr="00AF7923">
        <w:rPr>
          <w:rFonts w:ascii="Arial" w:hAnsi="Arial" w:cs="Arial"/>
          <w:b/>
          <w:sz w:val="22"/>
          <w:szCs w:val="22"/>
        </w:rPr>
        <w:t xml:space="preserve">Figure </w:t>
      </w:r>
      <w:r w:rsidR="00F62C66">
        <w:rPr>
          <w:rFonts w:ascii="Arial" w:hAnsi="Arial" w:cs="Arial"/>
          <w:b/>
          <w:sz w:val="22"/>
          <w:szCs w:val="22"/>
        </w:rPr>
        <w:t>29</w:t>
      </w:r>
      <w:r w:rsidR="00B1531B">
        <w:rPr>
          <w:rFonts w:ascii="Arial" w:hAnsi="Arial" w:cs="Arial"/>
          <w:b/>
          <w:sz w:val="22"/>
          <w:szCs w:val="22"/>
        </w:rPr>
        <w:t xml:space="preserve"> </w:t>
      </w:r>
      <w:r>
        <w:rPr>
          <w:rFonts w:ascii="Arial" w:hAnsi="Arial" w:cs="Arial"/>
          <w:b/>
          <w:sz w:val="22"/>
          <w:szCs w:val="22"/>
        </w:rPr>
        <w:t>:</w:t>
      </w:r>
      <w:r w:rsidR="005B3B56">
        <w:rPr>
          <w:rFonts w:ascii="Arial" w:hAnsi="Arial" w:cs="Arial"/>
          <w:b/>
          <w:sz w:val="22"/>
          <w:szCs w:val="22"/>
        </w:rPr>
        <w:t xml:space="preserve"> </w:t>
      </w:r>
      <w:r>
        <w:rPr>
          <w:rFonts w:ascii="Arial" w:hAnsi="Arial" w:cs="Arial"/>
          <w:b/>
          <w:sz w:val="22"/>
          <w:szCs w:val="22"/>
        </w:rPr>
        <w:t xml:space="preserve">Captures poissons </w:t>
      </w:r>
      <w:r w:rsidR="005473F9">
        <w:rPr>
          <w:rFonts w:ascii="Arial" w:hAnsi="Arial" w:cs="Arial"/>
          <w:b/>
          <w:sz w:val="22"/>
          <w:szCs w:val="22"/>
        </w:rPr>
        <w:t>démersaux</w:t>
      </w:r>
      <w:r>
        <w:rPr>
          <w:rFonts w:ascii="Arial" w:hAnsi="Arial" w:cs="Arial"/>
          <w:b/>
          <w:sz w:val="22"/>
          <w:szCs w:val="22"/>
        </w:rPr>
        <w:t xml:space="preserve"> par espèces</w:t>
      </w:r>
    </w:p>
    <w:p w14:paraId="1ED106C0" w14:textId="77777777" w:rsidR="007D708A" w:rsidRDefault="007C0315" w:rsidP="007D708A">
      <w:pPr>
        <w:spacing w:after="200" w:line="276" w:lineRule="auto"/>
        <w:jc w:val="center"/>
        <w:rPr>
          <w:rFonts w:ascii="Arial" w:hAnsi="Arial" w:cs="Arial"/>
          <w:b/>
          <w:sz w:val="22"/>
          <w:szCs w:val="22"/>
        </w:rPr>
      </w:pPr>
      <w:r w:rsidRPr="005A0840">
        <w:rPr>
          <w:noProof/>
        </w:rPr>
        <mc:AlternateContent>
          <mc:Choice Requires="cx1">
            <w:drawing>
              <wp:inline distT="0" distB="0" distL="0" distR="0" wp14:anchorId="74498256" wp14:editId="431A16C7">
                <wp:extent cx="5760720" cy="3199765"/>
                <wp:effectExtent l="0" t="0" r="0" b="0"/>
                <wp:docPr id="219540269" name="Graphique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1"/>
                  </a:graphicData>
                </a:graphic>
              </wp:inline>
            </w:drawing>
          </mc:Choice>
          <mc:Fallback xmlns:w16du="http://schemas.microsoft.com/office/word/2023/wordml/word16du">
            <w:drawing>
              <wp:inline distT="0" distB="0" distL="0" distR="0">
                <wp:extent cx="5760720" cy="3199765"/>
                <wp:effectExtent l="0" t="0" r="0" b="0"/>
                <wp:docPr id="219540269" name="Graphique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9540269" name="Graphique 1"/>
                        <pic:cNvPicPr>
                          <a:picLocks noGrp="1" noRot="1" noChangeAspect="1" noMove="1" noResize="1" noEditPoints="1" noAdjustHandles="1" noChangeArrowheads="1" noChangeShapeType="1"/>
                        </pic:cNvPicPr>
                      </pic:nvPicPr>
                      <pic:blipFill>
                        <a:blip r:embed="rId72"/>
                        <a:stretch>
                          <a:fillRect/>
                        </a:stretch>
                      </pic:blipFill>
                      <pic:spPr>
                        <a:xfrm>
                          <a:off x="0" y="0"/>
                          <a:ext cx="5760720" cy="3199765"/>
                        </a:xfrm>
                        <a:prstGeom prst="rect">
                          <a:avLst/>
                        </a:prstGeom>
                      </pic:spPr>
                    </pic:pic>
                  </a:graphicData>
                </a:graphic>
              </wp:inline>
            </w:drawing>
          </mc:Fallback>
        </mc:AlternateContent>
      </w:r>
    </w:p>
    <w:p w14:paraId="53FCA846" w14:textId="77777777" w:rsidR="00A50FE8" w:rsidRDefault="00A50FE8" w:rsidP="007D708A">
      <w:pPr>
        <w:spacing w:line="276" w:lineRule="auto"/>
        <w:jc w:val="center"/>
        <w:rPr>
          <w:rFonts w:ascii="Arial" w:hAnsi="Arial" w:cs="Arial"/>
          <w:b/>
          <w:sz w:val="22"/>
          <w:szCs w:val="22"/>
        </w:rPr>
      </w:pPr>
    </w:p>
    <w:p w14:paraId="1ED06BEF" w14:textId="77777777" w:rsidR="00A50FE8" w:rsidRDefault="005B3B56" w:rsidP="007D708A">
      <w:pPr>
        <w:spacing w:line="276" w:lineRule="auto"/>
        <w:jc w:val="center"/>
        <w:rPr>
          <w:rFonts w:ascii="Arial" w:hAnsi="Arial" w:cs="Arial"/>
          <w:b/>
          <w:sz w:val="22"/>
          <w:szCs w:val="22"/>
        </w:rPr>
      </w:pPr>
      <w:r>
        <w:rPr>
          <w:noProof/>
        </w:rPr>
        <w:lastRenderedPageBreak/>
        <w:drawing>
          <wp:inline distT="0" distB="0" distL="0" distR="0" wp14:anchorId="5AE89BBF" wp14:editId="28ABC4DB">
            <wp:extent cx="5775960" cy="2575560"/>
            <wp:effectExtent l="0" t="0" r="0" b="0"/>
            <wp:docPr id="1743930962" name="Graphique 1">
              <a:extLst xmlns:a="http://schemas.openxmlformats.org/drawingml/2006/main">
                <a:ext uri="{FF2B5EF4-FFF2-40B4-BE49-F238E27FC236}">
                  <a16:creationId xmlns:a16="http://schemas.microsoft.com/office/drawing/2014/main" id="{9A963401-0707-023E-5AD5-64924B684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CC975E2" w14:textId="77777777" w:rsidR="00A50FE8" w:rsidRDefault="00A50FE8" w:rsidP="007D708A">
      <w:pPr>
        <w:spacing w:line="276" w:lineRule="auto"/>
        <w:jc w:val="center"/>
        <w:rPr>
          <w:rFonts w:ascii="Arial" w:hAnsi="Arial" w:cs="Arial"/>
          <w:b/>
          <w:sz w:val="22"/>
          <w:szCs w:val="22"/>
        </w:rPr>
      </w:pPr>
    </w:p>
    <w:p w14:paraId="17BC3293" w14:textId="77777777" w:rsidR="005B3B56" w:rsidRDefault="005B3B56" w:rsidP="007D708A">
      <w:pPr>
        <w:spacing w:line="276" w:lineRule="auto"/>
        <w:jc w:val="center"/>
        <w:rPr>
          <w:rFonts w:ascii="Arial" w:hAnsi="Arial" w:cs="Arial"/>
          <w:b/>
          <w:sz w:val="22"/>
          <w:szCs w:val="22"/>
        </w:rPr>
      </w:pPr>
    </w:p>
    <w:p w14:paraId="29ECF238" w14:textId="64AA1D45" w:rsidR="00DD4978" w:rsidRDefault="00DD4978" w:rsidP="00DD4978">
      <w:pPr>
        <w:spacing w:line="276" w:lineRule="auto"/>
        <w:jc w:val="center"/>
        <w:rPr>
          <w:rFonts w:ascii="Arial" w:hAnsi="Arial" w:cs="Arial"/>
          <w:b/>
          <w:sz w:val="22"/>
          <w:szCs w:val="22"/>
        </w:rPr>
      </w:pPr>
      <w:r>
        <w:rPr>
          <w:rFonts w:ascii="Arial" w:hAnsi="Arial" w:cs="Arial"/>
          <w:b/>
          <w:sz w:val="22"/>
          <w:szCs w:val="22"/>
        </w:rPr>
        <w:t xml:space="preserve">Tableau </w:t>
      </w:r>
      <w:proofErr w:type="gramStart"/>
      <w:r w:rsidR="00B1531B">
        <w:rPr>
          <w:rFonts w:ascii="Arial" w:hAnsi="Arial" w:cs="Arial"/>
          <w:b/>
          <w:sz w:val="22"/>
          <w:szCs w:val="22"/>
        </w:rPr>
        <w:t>21</w:t>
      </w:r>
      <w:r w:rsidRPr="0035040A">
        <w:rPr>
          <w:rFonts w:ascii="Arial" w:hAnsi="Arial" w:cs="Arial"/>
          <w:b/>
          <w:sz w:val="22"/>
          <w:szCs w:val="22"/>
        </w:rPr>
        <w:t>:</w:t>
      </w:r>
      <w:proofErr w:type="gramEnd"/>
      <w:r>
        <w:rPr>
          <w:rFonts w:ascii="Arial" w:hAnsi="Arial" w:cs="Arial"/>
          <w:b/>
          <w:sz w:val="22"/>
          <w:szCs w:val="22"/>
        </w:rPr>
        <w:t xml:space="preserve"> Captures poissons </w:t>
      </w:r>
      <w:r w:rsidR="005473F9">
        <w:rPr>
          <w:rFonts w:ascii="Arial" w:hAnsi="Arial" w:cs="Arial"/>
          <w:b/>
          <w:sz w:val="22"/>
          <w:szCs w:val="22"/>
        </w:rPr>
        <w:t>démersaux</w:t>
      </w:r>
      <w:r>
        <w:rPr>
          <w:rFonts w:ascii="Arial" w:hAnsi="Arial" w:cs="Arial"/>
          <w:b/>
          <w:sz w:val="22"/>
          <w:szCs w:val="22"/>
        </w:rPr>
        <w:t xml:space="preserve"> par mois</w:t>
      </w:r>
    </w:p>
    <w:p w14:paraId="02150665" w14:textId="77777777" w:rsidR="007D708A" w:rsidRDefault="00DD4978" w:rsidP="00DD4978">
      <w:pPr>
        <w:spacing w:after="200" w:line="276" w:lineRule="auto"/>
        <w:jc w:val="center"/>
        <w:rPr>
          <w:rFonts w:ascii="Arial" w:hAnsi="Arial" w:cs="Arial"/>
          <w:b/>
          <w:sz w:val="22"/>
          <w:szCs w:val="22"/>
          <w:u w:val="single"/>
        </w:rPr>
      </w:pPr>
      <w:r>
        <w:rPr>
          <w:rFonts w:ascii="Arial" w:hAnsi="Arial" w:cs="Arial"/>
          <w:b/>
          <w:sz w:val="22"/>
          <w:szCs w:val="22"/>
          <w:u w:val="single"/>
        </w:rPr>
        <w:t>Unité : en tonnes</w:t>
      </w:r>
    </w:p>
    <w:p w14:paraId="7BA2FF12" w14:textId="77777777" w:rsidR="005B3B56" w:rsidRDefault="005B3B56" w:rsidP="00DD4978">
      <w:pPr>
        <w:spacing w:after="200" w:line="276" w:lineRule="auto"/>
        <w:jc w:val="center"/>
        <w:rPr>
          <w:b/>
          <w:sz w:val="22"/>
          <w:szCs w:val="22"/>
          <w:u w:val="single"/>
        </w:rPr>
      </w:pPr>
    </w:p>
    <w:p w14:paraId="37204017" w14:textId="77777777" w:rsidR="007D708A" w:rsidRDefault="005B3B56" w:rsidP="007D708A">
      <w:pPr>
        <w:spacing w:after="200" w:line="276" w:lineRule="auto"/>
        <w:jc w:val="center"/>
        <w:rPr>
          <w:b/>
          <w:sz w:val="22"/>
          <w:szCs w:val="22"/>
          <w:u w:val="single"/>
        </w:rPr>
      </w:pPr>
      <w:r>
        <w:rPr>
          <w:b/>
          <w:noProof/>
          <w:sz w:val="22"/>
          <w:szCs w:val="22"/>
          <w:u w:val="single"/>
        </w:rPr>
        <w:drawing>
          <wp:inline distT="0" distB="0" distL="0" distR="0" wp14:anchorId="60ABD08F" wp14:editId="3A6CF755">
            <wp:extent cx="6480175" cy="373380"/>
            <wp:effectExtent l="0" t="0" r="0" b="0"/>
            <wp:docPr id="133210494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03176" cy="380467"/>
                    </a:xfrm>
                    <a:prstGeom prst="rect">
                      <a:avLst/>
                    </a:prstGeom>
                    <a:noFill/>
                    <a:ln>
                      <a:noFill/>
                    </a:ln>
                  </pic:spPr>
                </pic:pic>
              </a:graphicData>
            </a:graphic>
          </wp:inline>
        </w:drawing>
      </w:r>
    </w:p>
    <w:p w14:paraId="6B478825" w14:textId="77777777" w:rsidR="005B3B56" w:rsidRDefault="005B3B56" w:rsidP="00DD4978">
      <w:pPr>
        <w:spacing w:after="200" w:line="276" w:lineRule="auto"/>
        <w:jc w:val="center"/>
        <w:rPr>
          <w:rFonts w:ascii="Arial" w:hAnsi="Arial" w:cs="Arial"/>
          <w:b/>
          <w:sz w:val="22"/>
          <w:szCs w:val="22"/>
        </w:rPr>
      </w:pPr>
    </w:p>
    <w:p w14:paraId="323EF2D2" w14:textId="77777777" w:rsidR="00DD4978" w:rsidRDefault="00DD4978" w:rsidP="00DD4978">
      <w:pPr>
        <w:spacing w:after="200" w:line="276" w:lineRule="auto"/>
        <w:jc w:val="center"/>
        <w:rPr>
          <w:rFonts w:ascii="Arial" w:hAnsi="Arial" w:cs="Arial"/>
          <w:b/>
          <w:sz w:val="22"/>
          <w:szCs w:val="22"/>
        </w:rPr>
      </w:pPr>
      <w:r w:rsidRPr="00AF7923">
        <w:rPr>
          <w:rFonts w:ascii="Arial" w:hAnsi="Arial" w:cs="Arial"/>
          <w:b/>
          <w:sz w:val="22"/>
          <w:szCs w:val="22"/>
        </w:rPr>
        <w:t xml:space="preserve">Figure </w:t>
      </w:r>
      <w:r w:rsidR="003D2A66">
        <w:rPr>
          <w:rFonts w:ascii="Arial" w:hAnsi="Arial" w:cs="Arial"/>
          <w:b/>
          <w:sz w:val="22"/>
          <w:szCs w:val="22"/>
        </w:rPr>
        <w:t>31 :</w:t>
      </w:r>
      <w:r w:rsidR="005B3B56">
        <w:rPr>
          <w:rFonts w:ascii="Arial" w:hAnsi="Arial" w:cs="Arial"/>
          <w:b/>
          <w:sz w:val="22"/>
          <w:szCs w:val="22"/>
        </w:rPr>
        <w:t xml:space="preserve"> </w:t>
      </w:r>
      <w:r>
        <w:rPr>
          <w:rFonts w:ascii="Arial" w:hAnsi="Arial" w:cs="Arial"/>
          <w:b/>
          <w:sz w:val="22"/>
          <w:szCs w:val="22"/>
        </w:rPr>
        <w:t xml:space="preserve">Captures poissons </w:t>
      </w:r>
      <w:proofErr w:type="spellStart"/>
      <w:r>
        <w:rPr>
          <w:rFonts w:ascii="Arial" w:hAnsi="Arial" w:cs="Arial"/>
          <w:b/>
          <w:sz w:val="22"/>
          <w:szCs w:val="22"/>
        </w:rPr>
        <w:t>demersaux</w:t>
      </w:r>
      <w:proofErr w:type="spellEnd"/>
      <w:r w:rsidR="00A634C0">
        <w:rPr>
          <w:rFonts w:ascii="Arial" w:hAnsi="Arial" w:cs="Arial"/>
          <w:b/>
          <w:sz w:val="22"/>
          <w:szCs w:val="22"/>
        </w:rPr>
        <w:t xml:space="preserve"> par mois</w:t>
      </w:r>
    </w:p>
    <w:p w14:paraId="33F63409" w14:textId="77777777" w:rsidR="00A634C0" w:rsidRDefault="005B3B56" w:rsidP="00DD4978">
      <w:pPr>
        <w:spacing w:after="200" w:line="276" w:lineRule="auto"/>
        <w:jc w:val="center"/>
        <w:rPr>
          <w:rFonts w:ascii="Arial" w:hAnsi="Arial" w:cs="Arial"/>
          <w:b/>
          <w:sz w:val="22"/>
          <w:szCs w:val="22"/>
        </w:rPr>
      </w:pPr>
      <w:r>
        <w:rPr>
          <w:noProof/>
        </w:rPr>
        <w:drawing>
          <wp:inline distT="0" distB="0" distL="0" distR="0" wp14:anchorId="01595B9D" wp14:editId="5C1C4071">
            <wp:extent cx="6035040" cy="3055620"/>
            <wp:effectExtent l="0" t="0" r="0" b="0"/>
            <wp:docPr id="1965393871" name="Graphique 1">
              <a:extLst xmlns:a="http://schemas.openxmlformats.org/drawingml/2006/main">
                <a:ext uri="{FF2B5EF4-FFF2-40B4-BE49-F238E27FC236}">
                  <a16:creationId xmlns:a16="http://schemas.microsoft.com/office/drawing/2014/main" id="{D98253B3-E240-EABD-D28F-9804B3FC0A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7371DA2" w14:textId="77777777" w:rsidR="00AA0232" w:rsidRDefault="00A634C0" w:rsidP="005B3B56">
      <w:pPr>
        <w:spacing w:after="200" w:line="276" w:lineRule="auto"/>
        <w:rPr>
          <w:rFonts w:ascii="Arial" w:hAnsi="Arial" w:cs="Arial"/>
          <w:b/>
          <w:sz w:val="22"/>
          <w:szCs w:val="22"/>
          <w:u w:val="single"/>
        </w:rPr>
      </w:pPr>
      <w:r>
        <w:rPr>
          <w:rFonts w:ascii="Arial" w:hAnsi="Arial" w:cs="Arial"/>
          <w:b/>
          <w:sz w:val="22"/>
          <w:szCs w:val="22"/>
        </w:rPr>
        <w:br w:type="page"/>
      </w:r>
    </w:p>
    <w:p w14:paraId="68787397" w14:textId="77777777" w:rsidR="00E87C57" w:rsidRPr="00A41CF8" w:rsidRDefault="00E87C57" w:rsidP="00E87C57">
      <w:pPr>
        <w:jc w:val="center"/>
        <w:rPr>
          <w:rFonts w:ascii="Arial" w:hAnsi="Arial" w:cs="Arial"/>
          <w:b/>
          <w:color w:val="005A9E"/>
          <w:sz w:val="32"/>
          <w:szCs w:val="32"/>
          <w:u w:val="single"/>
        </w:rPr>
      </w:pPr>
      <w:r w:rsidRPr="00A41CF8">
        <w:rPr>
          <w:rFonts w:ascii="Arial" w:hAnsi="Arial" w:cs="Arial"/>
          <w:b/>
          <w:color w:val="005A9E"/>
          <w:sz w:val="32"/>
          <w:szCs w:val="32"/>
          <w:u w:val="single"/>
        </w:rPr>
        <w:lastRenderedPageBreak/>
        <w:t>Commercialisation des produits halieutiques</w:t>
      </w:r>
    </w:p>
    <w:p w14:paraId="6FF75A58" w14:textId="77777777" w:rsidR="00C9725C" w:rsidRDefault="00C9725C" w:rsidP="00C9725C">
      <w:pPr>
        <w:jc w:val="both"/>
        <w:rPr>
          <w:sz w:val="24"/>
          <w:szCs w:val="24"/>
        </w:rPr>
      </w:pPr>
    </w:p>
    <w:p w14:paraId="7F51D0C9" w14:textId="77777777" w:rsidR="00C9725C" w:rsidRPr="00FC7F1D" w:rsidRDefault="00C9725C" w:rsidP="00C9725C">
      <w:pPr>
        <w:jc w:val="both"/>
        <w:rPr>
          <w:sz w:val="24"/>
          <w:szCs w:val="24"/>
        </w:rPr>
      </w:pPr>
      <w:r w:rsidRPr="00FC7F1D">
        <w:rPr>
          <w:sz w:val="24"/>
          <w:szCs w:val="24"/>
        </w:rPr>
        <w:t xml:space="preserve">La méthode de collecte des informations est strictement liée au mode d’émission </w:t>
      </w:r>
      <w:proofErr w:type="gramStart"/>
      <w:r w:rsidRPr="00FC7F1D">
        <w:rPr>
          <w:sz w:val="24"/>
          <w:szCs w:val="24"/>
        </w:rPr>
        <w:t>des visa</w:t>
      </w:r>
      <w:proofErr w:type="gramEnd"/>
      <w:r w:rsidRPr="00FC7F1D">
        <w:rPr>
          <w:sz w:val="24"/>
          <w:szCs w:val="24"/>
        </w:rPr>
        <w:t xml:space="preserve"> de conformité (VC) et COS (Certificat d’Origine et de Salubrité). Mensuellement, les doubles des VC (volet </w:t>
      </w:r>
      <w:proofErr w:type="gramStart"/>
      <w:r w:rsidRPr="00FC7F1D">
        <w:rPr>
          <w:sz w:val="24"/>
          <w:szCs w:val="24"/>
        </w:rPr>
        <w:t>vert)/</w:t>
      </w:r>
      <w:proofErr w:type="gramEnd"/>
      <w:r w:rsidRPr="00FC7F1D">
        <w:rPr>
          <w:sz w:val="24"/>
          <w:szCs w:val="24"/>
        </w:rPr>
        <w:t>COS (internes et extérieurs) émis par les divers services décentralisés devraient être envoyés au niveau des services statistiques décentralisés et centrale en vue d’y être saisis.</w:t>
      </w:r>
    </w:p>
    <w:p w14:paraId="00C3A1BD" w14:textId="77777777" w:rsidR="00C9725C" w:rsidRPr="00FC7F1D" w:rsidRDefault="00C9725C" w:rsidP="00C9725C">
      <w:pPr>
        <w:jc w:val="both"/>
        <w:rPr>
          <w:sz w:val="24"/>
          <w:szCs w:val="24"/>
        </w:rPr>
      </w:pPr>
      <w:r w:rsidRPr="00FC7F1D">
        <w:rPr>
          <w:sz w:val="24"/>
          <w:szCs w:val="24"/>
        </w:rPr>
        <w:t xml:space="preserve">Les Certificats d’Origine et de Salubrité qui étaient émis d’Antananarivo par les services décentralisés du Ministère permettaient de fournir des informations quant aux quantités et valeurs, la nature des produits (crevettes, </w:t>
      </w:r>
      <w:proofErr w:type="gramStart"/>
      <w:r w:rsidRPr="00FC7F1D">
        <w:rPr>
          <w:sz w:val="24"/>
          <w:szCs w:val="24"/>
        </w:rPr>
        <w:t>poissons,…</w:t>
      </w:r>
      <w:proofErr w:type="gramEnd"/>
      <w:r w:rsidRPr="00FC7F1D">
        <w:rPr>
          <w:sz w:val="24"/>
          <w:szCs w:val="24"/>
        </w:rPr>
        <w:t>) leur mode de présentation et le mode de conservation et enfin l’origine et destination des produits commercialisés soit à l’intérieur de Madagascar soit exportés.</w:t>
      </w:r>
    </w:p>
    <w:p w14:paraId="6C2086BB" w14:textId="77777777" w:rsidR="00C9725C" w:rsidRPr="00FC7F1D" w:rsidRDefault="00C9725C" w:rsidP="00C9725C">
      <w:pPr>
        <w:jc w:val="both"/>
        <w:rPr>
          <w:sz w:val="24"/>
          <w:szCs w:val="24"/>
        </w:rPr>
      </w:pPr>
      <w:r w:rsidRPr="00FC7F1D">
        <w:rPr>
          <w:sz w:val="24"/>
          <w:szCs w:val="24"/>
        </w:rPr>
        <w:t>Les visas de conformité sont délivrés par les services décentralisés du Ministère. Ils sont délivrés avant l’obtention des COS et ne peuvent garantir que les produits ont effectivement fait l’objet d’une expédition.</w:t>
      </w:r>
    </w:p>
    <w:p w14:paraId="36DDA12E" w14:textId="6D31D600" w:rsidR="00C9725C" w:rsidRPr="00FC7F1D" w:rsidRDefault="00C9725C" w:rsidP="00C9725C">
      <w:pPr>
        <w:jc w:val="both"/>
        <w:rPr>
          <w:i/>
          <w:sz w:val="24"/>
          <w:szCs w:val="24"/>
        </w:rPr>
      </w:pPr>
      <w:r w:rsidRPr="00FC7F1D">
        <w:rPr>
          <w:i/>
          <w:sz w:val="24"/>
          <w:szCs w:val="24"/>
        </w:rPr>
        <w:t xml:space="preserve">Un visa de conformité n’est délivré que si les produits commercialisés sont conformes à la réglementation en vigueur. Ils ne garantissent plus la salubrité ni même si les produits ont réellement été expédiés /-portés. Pour savoir si les produits énoncés sur le VC ont effectivement </w:t>
      </w:r>
      <w:proofErr w:type="gramStart"/>
      <w:r w:rsidRPr="00FC7F1D">
        <w:rPr>
          <w:i/>
          <w:sz w:val="24"/>
          <w:szCs w:val="24"/>
        </w:rPr>
        <w:t>expédiés</w:t>
      </w:r>
      <w:proofErr w:type="gramEnd"/>
      <w:r w:rsidRPr="00FC7F1D">
        <w:rPr>
          <w:i/>
          <w:sz w:val="24"/>
          <w:szCs w:val="24"/>
        </w:rPr>
        <w:t>, il est nécessaire de récupérer un double les COS.</w:t>
      </w:r>
    </w:p>
    <w:p w14:paraId="6F7D40A4" w14:textId="77777777" w:rsidR="00C9725C" w:rsidRPr="00FC7F1D" w:rsidRDefault="00C9725C" w:rsidP="00C9725C">
      <w:pPr>
        <w:jc w:val="both"/>
        <w:rPr>
          <w:sz w:val="24"/>
          <w:szCs w:val="24"/>
        </w:rPr>
      </w:pPr>
    </w:p>
    <w:p w14:paraId="3325D91A" w14:textId="77777777" w:rsidR="00C9725C" w:rsidRPr="00FC7F1D" w:rsidRDefault="00C9725C" w:rsidP="00FC7F1D">
      <w:pPr>
        <w:rPr>
          <w:sz w:val="24"/>
          <w:szCs w:val="24"/>
        </w:rPr>
      </w:pPr>
      <w:r w:rsidRPr="00FC7F1D">
        <w:rPr>
          <w:sz w:val="24"/>
          <w:szCs w:val="24"/>
        </w:rPr>
        <w:t xml:space="preserve">A titre de rappel, la commercialisation se fait par : </w:t>
      </w:r>
    </w:p>
    <w:p w14:paraId="4E06884C" w14:textId="77777777" w:rsidR="00C9725C" w:rsidRPr="00FC7F1D" w:rsidRDefault="00C9725C" w:rsidP="00FC7F1D">
      <w:pPr>
        <w:numPr>
          <w:ilvl w:val="0"/>
          <w:numId w:val="2"/>
        </w:numPr>
        <w:jc w:val="both"/>
        <w:rPr>
          <w:sz w:val="24"/>
          <w:szCs w:val="24"/>
        </w:rPr>
      </w:pPr>
      <w:proofErr w:type="gramStart"/>
      <w:r w:rsidRPr="00FC7F1D">
        <w:rPr>
          <w:sz w:val="24"/>
          <w:szCs w:val="24"/>
        </w:rPr>
        <w:t>vente</w:t>
      </w:r>
      <w:proofErr w:type="gramEnd"/>
      <w:r w:rsidRPr="00FC7F1D">
        <w:rPr>
          <w:sz w:val="24"/>
          <w:szCs w:val="24"/>
        </w:rPr>
        <w:t xml:space="preserve"> locale, dans la même zone d’exploitation (exemple : Mahajanga I à Mahajanga I) ;</w:t>
      </w:r>
    </w:p>
    <w:p w14:paraId="6BA79AE2" w14:textId="77777777" w:rsidR="00C9725C" w:rsidRPr="00FC7F1D" w:rsidRDefault="00C9725C" w:rsidP="00FC7F1D">
      <w:pPr>
        <w:numPr>
          <w:ilvl w:val="0"/>
          <w:numId w:val="2"/>
        </w:numPr>
        <w:jc w:val="both"/>
        <w:rPr>
          <w:sz w:val="24"/>
          <w:szCs w:val="24"/>
        </w:rPr>
      </w:pPr>
      <w:proofErr w:type="gramStart"/>
      <w:r w:rsidRPr="00FC7F1D">
        <w:rPr>
          <w:sz w:val="24"/>
          <w:szCs w:val="24"/>
        </w:rPr>
        <w:t>expédition</w:t>
      </w:r>
      <w:proofErr w:type="gramEnd"/>
      <w:r w:rsidRPr="00FC7F1D">
        <w:rPr>
          <w:sz w:val="24"/>
          <w:szCs w:val="24"/>
        </w:rPr>
        <w:t xml:space="preserve"> interne ou hors district (exemple : Mahajanga I à Antananarivo) ;</w:t>
      </w:r>
    </w:p>
    <w:p w14:paraId="17EDB0B0" w14:textId="77777777" w:rsidR="00C9725C" w:rsidRPr="00FC7F1D" w:rsidRDefault="00C830C2" w:rsidP="00FC7F1D">
      <w:pPr>
        <w:numPr>
          <w:ilvl w:val="0"/>
          <w:numId w:val="2"/>
        </w:numPr>
        <w:jc w:val="both"/>
        <w:rPr>
          <w:sz w:val="24"/>
          <w:szCs w:val="24"/>
        </w:rPr>
      </w:pPr>
      <w:proofErr w:type="gramStart"/>
      <w:r w:rsidRPr="00FC7F1D">
        <w:rPr>
          <w:sz w:val="24"/>
          <w:szCs w:val="24"/>
        </w:rPr>
        <w:t>exportation</w:t>
      </w:r>
      <w:proofErr w:type="gramEnd"/>
      <w:r w:rsidRPr="00FC7F1D">
        <w:rPr>
          <w:sz w:val="24"/>
          <w:szCs w:val="24"/>
        </w:rPr>
        <w:t xml:space="preserve"> ou expédition externe</w:t>
      </w:r>
      <w:r w:rsidR="00D10F23" w:rsidRPr="00FC7F1D">
        <w:rPr>
          <w:sz w:val="24"/>
          <w:szCs w:val="24"/>
        </w:rPr>
        <w:t xml:space="preserve"> </w:t>
      </w:r>
      <w:r w:rsidRPr="00FC7F1D">
        <w:rPr>
          <w:sz w:val="24"/>
          <w:szCs w:val="24"/>
        </w:rPr>
        <w:t>(exemple : Antananarivo vers France)</w:t>
      </w:r>
    </w:p>
    <w:p w14:paraId="14A008A9" w14:textId="77777777" w:rsidR="00C9725C" w:rsidRPr="00FC7F1D" w:rsidRDefault="00C9725C" w:rsidP="00FC7F1D">
      <w:pPr>
        <w:jc w:val="both"/>
        <w:rPr>
          <w:sz w:val="24"/>
          <w:szCs w:val="24"/>
        </w:rPr>
      </w:pPr>
      <w:r w:rsidRPr="00FC7F1D">
        <w:rPr>
          <w:sz w:val="24"/>
          <w:szCs w:val="24"/>
        </w:rPr>
        <w:t xml:space="preserve">Plusieurs formes de commercialisation des produits selon les besoins de la clientèle se sont </w:t>
      </w:r>
      <w:r w:rsidR="00801560" w:rsidRPr="00FC7F1D">
        <w:rPr>
          <w:sz w:val="24"/>
          <w:szCs w:val="24"/>
        </w:rPr>
        <w:t>mises</w:t>
      </w:r>
      <w:r w:rsidRPr="00FC7F1D">
        <w:rPr>
          <w:sz w:val="24"/>
          <w:szCs w:val="24"/>
        </w:rPr>
        <w:t xml:space="preserve"> en vente sur le marché notamment : </w:t>
      </w:r>
    </w:p>
    <w:p w14:paraId="5A790220" w14:textId="77777777" w:rsidR="00C9725C" w:rsidRPr="00FC7F1D" w:rsidRDefault="00C9725C" w:rsidP="00FC7F1D">
      <w:pPr>
        <w:pStyle w:val="Paragraphedeliste"/>
        <w:numPr>
          <w:ilvl w:val="0"/>
          <w:numId w:val="2"/>
        </w:numPr>
        <w:jc w:val="both"/>
        <w:rPr>
          <w:sz w:val="24"/>
          <w:szCs w:val="24"/>
        </w:rPr>
      </w:pPr>
      <w:proofErr w:type="gramStart"/>
      <w:r w:rsidRPr="00FC7F1D">
        <w:rPr>
          <w:sz w:val="24"/>
          <w:szCs w:val="24"/>
        </w:rPr>
        <w:t>entières</w:t>
      </w:r>
      <w:proofErr w:type="gramEnd"/>
      <w:r w:rsidRPr="00FC7F1D">
        <w:rPr>
          <w:sz w:val="24"/>
          <w:szCs w:val="24"/>
        </w:rPr>
        <w:t xml:space="preserve"> congelés ; frais ; séchés; bouillie/séchée</w:t>
      </w:r>
    </w:p>
    <w:p w14:paraId="6F537172" w14:textId="77777777" w:rsidR="00C9725C" w:rsidRPr="00FC7F1D" w:rsidRDefault="00C9725C" w:rsidP="00FC7F1D">
      <w:pPr>
        <w:pStyle w:val="Paragraphedeliste"/>
        <w:numPr>
          <w:ilvl w:val="0"/>
          <w:numId w:val="2"/>
        </w:numPr>
        <w:jc w:val="both"/>
        <w:rPr>
          <w:sz w:val="24"/>
          <w:szCs w:val="24"/>
        </w:rPr>
      </w:pPr>
      <w:proofErr w:type="gramStart"/>
      <w:r w:rsidRPr="00FC7F1D">
        <w:rPr>
          <w:sz w:val="24"/>
          <w:szCs w:val="24"/>
        </w:rPr>
        <w:t>étêtées</w:t>
      </w:r>
      <w:proofErr w:type="gramEnd"/>
      <w:r w:rsidRPr="00FC7F1D">
        <w:rPr>
          <w:sz w:val="24"/>
          <w:szCs w:val="24"/>
        </w:rPr>
        <w:t xml:space="preserve"> frais</w:t>
      </w:r>
    </w:p>
    <w:p w14:paraId="6F340ADD" w14:textId="77777777" w:rsidR="00C9725C" w:rsidRPr="00FC7F1D" w:rsidRDefault="00C9725C" w:rsidP="00FC7F1D">
      <w:pPr>
        <w:pStyle w:val="Paragraphedeliste"/>
        <w:numPr>
          <w:ilvl w:val="0"/>
          <w:numId w:val="2"/>
        </w:numPr>
        <w:jc w:val="both"/>
        <w:rPr>
          <w:sz w:val="24"/>
          <w:szCs w:val="24"/>
        </w:rPr>
      </w:pPr>
      <w:proofErr w:type="gramStart"/>
      <w:r w:rsidRPr="00FC7F1D">
        <w:rPr>
          <w:sz w:val="24"/>
          <w:szCs w:val="24"/>
        </w:rPr>
        <w:t>décortiquées</w:t>
      </w:r>
      <w:proofErr w:type="gramEnd"/>
    </w:p>
    <w:p w14:paraId="3A91A238" w14:textId="77777777" w:rsidR="00C9725C" w:rsidRPr="00FC7F1D" w:rsidRDefault="00C9725C" w:rsidP="00FC7F1D">
      <w:pPr>
        <w:pStyle w:val="Paragraphedeliste"/>
        <w:numPr>
          <w:ilvl w:val="0"/>
          <w:numId w:val="2"/>
        </w:numPr>
        <w:jc w:val="both"/>
        <w:rPr>
          <w:sz w:val="24"/>
          <w:szCs w:val="24"/>
        </w:rPr>
      </w:pPr>
      <w:proofErr w:type="gramStart"/>
      <w:r w:rsidRPr="00FC7F1D">
        <w:rPr>
          <w:sz w:val="24"/>
          <w:szCs w:val="24"/>
        </w:rPr>
        <w:t>chairs</w:t>
      </w:r>
      <w:proofErr w:type="gramEnd"/>
    </w:p>
    <w:p w14:paraId="00090169" w14:textId="77777777" w:rsidR="00C9725C" w:rsidRPr="00FC7F1D" w:rsidRDefault="00C9725C" w:rsidP="00FC7F1D">
      <w:pPr>
        <w:pStyle w:val="Paragraphedeliste"/>
        <w:numPr>
          <w:ilvl w:val="0"/>
          <w:numId w:val="2"/>
        </w:numPr>
        <w:jc w:val="both"/>
        <w:rPr>
          <w:sz w:val="24"/>
          <w:szCs w:val="24"/>
        </w:rPr>
      </w:pPr>
      <w:proofErr w:type="gramStart"/>
      <w:r w:rsidRPr="00FC7F1D">
        <w:rPr>
          <w:sz w:val="24"/>
          <w:szCs w:val="24"/>
        </w:rPr>
        <w:t>filets</w:t>
      </w:r>
      <w:proofErr w:type="gramEnd"/>
      <w:r w:rsidRPr="00FC7F1D">
        <w:rPr>
          <w:sz w:val="24"/>
          <w:szCs w:val="24"/>
        </w:rPr>
        <w:t xml:space="preserve"> congelés</w:t>
      </w:r>
    </w:p>
    <w:p w14:paraId="7487BC0F" w14:textId="77777777" w:rsidR="00C9725C" w:rsidRPr="00FC7F1D" w:rsidRDefault="00C9725C" w:rsidP="00FC7F1D">
      <w:pPr>
        <w:pStyle w:val="Paragraphedeliste"/>
        <w:numPr>
          <w:ilvl w:val="0"/>
          <w:numId w:val="2"/>
        </w:numPr>
        <w:jc w:val="both"/>
        <w:rPr>
          <w:sz w:val="24"/>
          <w:szCs w:val="24"/>
        </w:rPr>
      </w:pPr>
      <w:proofErr w:type="gramStart"/>
      <w:r w:rsidRPr="00FC7F1D">
        <w:rPr>
          <w:sz w:val="24"/>
          <w:szCs w:val="24"/>
        </w:rPr>
        <w:t>morceaux</w:t>
      </w:r>
      <w:proofErr w:type="gramEnd"/>
      <w:r w:rsidRPr="00FC7F1D">
        <w:rPr>
          <w:sz w:val="24"/>
          <w:szCs w:val="24"/>
        </w:rPr>
        <w:t xml:space="preserve"> congelés</w:t>
      </w:r>
    </w:p>
    <w:p w14:paraId="16467E05" w14:textId="77777777" w:rsidR="00C9725C" w:rsidRPr="00FC7F1D" w:rsidRDefault="00C9725C" w:rsidP="00FC7F1D">
      <w:pPr>
        <w:pStyle w:val="Paragraphedeliste"/>
        <w:numPr>
          <w:ilvl w:val="0"/>
          <w:numId w:val="2"/>
        </w:numPr>
        <w:jc w:val="both"/>
        <w:rPr>
          <w:sz w:val="24"/>
          <w:szCs w:val="24"/>
        </w:rPr>
      </w:pPr>
      <w:proofErr w:type="gramStart"/>
      <w:r w:rsidRPr="00FC7F1D">
        <w:rPr>
          <w:sz w:val="24"/>
          <w:szCs w:val="24"/>
        </w:rPr>
        <w:t>éviscère</w:t>
      </w:r>
      <w:proofErr w:type="gramEnd"/>
      <w:r w:rsidRPr="00FC7F1D">
        <w:rPr>
          <w:sz w:val="24"/>
          <w:szCs w:val="24"/>
        </w:rPr>
        <w:t xml:space="preserve"> salé/séché </w:t>
      </w:r>
    </w:p>
    <w:p w14:paraId="295D3C97" w14:textId="77777777" w:rsidR="00C9725C" w:rsidRPr="00FC7F1D" w:rsidRDefault="00C9725C" w:rsidP="00FC7F1D">
      <w:pPr>
        <w:pStyle w:val="Paragraphedeliste"/>
        <w:numPr>
          <w:ilvl w:val="0"/>
          <w:numId w:val="2"/>
        </w:numPr>
        <w:jc w:val="both"/>
        <w:rPr>
          <w:sz w:val="24"/>
          <w:szCs w:val="24"/>
        </w:rPr>
      </w:pPr>
      <w:proofErr w:type="gramStart"/>
      <w:r w:rsidRPr="00FC7F1D">
        <w:rPr>
          <w:sz w:val="24"/>
          <w:szCs w:val="24"/>
        </w:rPr>
        <w:t>queue</w:t>
      </w:r>
      <w:proofErr w:type="gramEnd"/>
      <w:r w:rsidRPr="00FC7F1D">
        <w:rPr>
          <w:sz w:val="24"/>
          <w:szCs w:val="24"/>
        </w:rPr>
        <w:t xml:space="preserve"> congelée</w:t>
      </w:r>
    </w:p>
    <w:p w14:paraId="78EA3E39" w14:textId="77777777" w:rsidR="00933205" w:rsidRDefault="00933205" w:rsidP="00933205">
      <w:pPr>
        <w:jc w:val="both"/>
        <w:rPr>
          <w:sz w:val="24"/>
          <w:szCs w:val="24"/>
        </w:rPr>
      </w:pPr>
    </w:p>
    <w:p w14:paraId="4D621AF3" w14:textId="77777777" w:rsidR="00933205" w:rsidRDefault="00933205" w:rsidP="00933205">
      <w:pPr>
        <w:jc w:val="both"/>
        <w:rPr>
          <w:sz w:val="24"/>
          <w:szCs w:val="24"/>
        </w:rPr>
      </w:pPr>
    </w:p>
    <w:p w14:paraId="47B0BB10" w14:textId="77777777" w:rsidR="00933205" w:rsidRDefault="00933205" w:rsidP="00933205">
      <w:pPr>
        <w:jc w:val="both"/>
        <w:rPr>
          <w:sz w:val="24"/>
          <w:szCs w:val="24"/>
        </w:rPr>
      </w:pPr>
    </w:p>
    <w:p w14:paraId="62052608" w14:textId="77777777" w:rsidR="00334603" w:rsidRDefault="00334603" w:rsidP="00933205">
      <w:pPr>
        <w:jc w:val="both"/>
        <w:rPr>
          <w:sz w:val="24"/>
          <w:szCs w:val="24"/>
        </w:rPr>
      </w:pPr>
    </w:p>
    <w:p w14:paraId="7A90FD36" w14:textId="77777777" w:rsidR="00334603" w:rsidRDefault="00334603" w:rsidP="00933205">
      <w:pPr>
        <w:jc w:val="both"/>
        <w:rPr>
          <w:sz w:val="24"/>
          <w:szCs w:val="24"/>
        </w:rPr>
      </w:pPr>
    </w:p>
    <w:p w14:paraId="274EE792" w14:textId="77777777" w:rsidR="00334603" w:rsidRDefault="00334603" w:rsidP="00933205">
      <w:pPr>
        <w:jc w:val="both"/>
        <w:rPr>
          <w:sz w:val="24"/>
          <w:szCs w:val="24"/>
        </w:rPr>
      </w:pPr>
    </w:p>
    <w:p w14:paraId="191695B2" w14:textId="77777777" w:rsidR="00334603" w:rsidRDefault="00334603" w:rsidP="00933205">
      <w:pPr>
        <w:jc w:val="both"/>
        <w:rPr>
          <w:sz w:val="24"/>
          <w:szCs w:val="24"/>
        </w:rPr>
      </w:pPr>
    </w:p>
    <w:p w14:paraId="12799659" w14:textId="77777777" w:rsidR="00334603" w:rsidRDefault="00334603" w:rsidP="00933205">
      <w:pPr>
        <w:jc w:val="both"/>
        <w:rPr>
          <w:sz w:val="24"/>
          <w:szCs w:val="24"/>
        </w:rPr>
      </w:pPr>
    </w:p>
    <w:p w14:paraId="5D898F26" w14:textId="77777777" w:rsidR="00334603" w:rsidRDefault="00334603" w:rsidP="00933205">
      <w:pPr>
        <w:jc w:val="both"/>
        <w:rPr>
          <w:sz w:val="24"/>
          <w:szCs w:val="24"/>
        </w:rPr>
      </w:pPr>
    </w:p>
    <w:p w14:paraId="01459534" w14:textId="77777777" w:rsidR="00334603" w:rsidRDefault="00334603" w:rsidP="00933205">
      <w:pPr>
        <w:jc w:val="both"/>
        <w:rPr>
          <w:sz w:val="24"/>
          <w:szCs w:val="24"/>
        </w:rPr>
      </w:pPr>
    </w:p>
    <w:p w14:paraId="65798AAF" w14:textId="77777777" w:rsidR="00334603" w:rsidRDefault="00334603" w:rsidP="00933205">
      <w:pPr>
        <w:jc w:val="both"/>
        <w:rPr>
          <w:sz w:val="24"/>
          <w:szCs w:val="24"/>
        </w:rPr>
      </w:pPr>
    </w:p>
    <w:p w14:paraId="02CA4E85" w14:textId="77777777" w:rsidR="00334603" w:rsidRDefault="00334603" w:rsidP="00933205">
      <w:pPr>
        <w:jc w:val="both"/>
        <w:rPr>
          <w:sz w:val="24"/>
          <w:szCs w:val="24"/>
        </w:rPr>
      </w:pPr>
    </w:p>
    <w:p w14:paraId="2632F552" w14:textId="77777777" w:rsidR="00334603" w:rsidRDefault="00334603" w:rsidP="00933205">
      <w:pPr>
        <w:jc w:val="both"/>
        <w:rPr>
          <w:sz w:val="24"/>
          <w:szCs w:val="24"/>
        </w:rPr>
      </w:pPr>
    </w:p>
    <w:p w14:paraId="0BFA1CB1" w14:textId="77777777" w:rsidR="00FE4859" w:rsidRDefault="00FC7F1D" w:rsidP="00FC7F1D">
      <w:pPr>
        <w:tabs>
          <w:tab w:val="left" w:pos="3608"/>
        </w:tabs>
        <w:jc w:val="both"/>
        <w:rPr>
          <w:rFonts w:ascii="Arial" w:hAnsi="Arial" w:cs="Arial"/>
          <w:b/>
          <w:sz w:val="22"/>
          <w:szCs w:val="22"/>
          <w:u w:val="single"/>
        </w:rPr>
      </w:pPr>
      <w:r>
        <w:rPr>
          <w:sz w:val="24"/>
          <w:szCs w:val="24"/>
        </w:rPr>
        <w:tab/>
      </w:r>
    </w:p>
    <w:p w14:paraId="152B6AE0" w14:textId="77777777" w:rsidR="00E76468" w:rsidRDefault="00E76468" w:rsidP="00E76468">
      <w:pPr>
        <w:jc w:val="center"/>
        <w:rPr>
          <w:rFonts w:ascii="Arial" w:hAnsi="Arial" w:cs="Arial"/>
          <w:b/>
          <w:sz w:val="22"/>
          <w:szCs w:val="22"/>
          <w:u w:val="single"/>
        </w:rPr>
      </w:pPr>
      <w:r>
        <w:rPr>
          <w:rFonts w:ascii="Arial" w:hAnsi="Arial" w:cs="Arial"/>
          <w:b/>
          <w:sz w:val="22"/>
          <w:szCs w:val="22"/>
        </w:rPr>
        <w:lastRenderedPageBreak/>
        <w:t xml:space="preserve">Tableau </w:t>
      </w:r>
      <w:proofErr w:type="gramStart"/>
      <w:r w:rsidR="00B1531B">
        <w:rPr>
          <w:rFonts w:ascii="Arial" w:hAnsi="Arial" w:cs="Arial"/>
          <w:b/>
          <w:sz w:val="22"/>
          <w:szCs w:val="22"/>
        </w:rPr>
        <w:t>23</w:t>
      </w:r>
      <w:r w:rsidRPr="0035040A">
        <w:rPr>
          <w:rFonts w:ascii="Arial" w:hAnsi="Arial" w:cs="Arial"/>
          <w:b/>
          <w:sz w:val="22"/>
          <w:szCs w:val="22"/>
        </w:rPr>
        <w:t>:</w:t>
      </w:r>
      <w:proofErr w:type="gramEnd"/>
      <w:r w:rsidR="003D2A66">
        <w:rPr>
          <w:rFonts w:ascii="Arial" w:hAnsi="Arial" w:cs="Arial"/>
          <w:b/>
          <w:sz w:val="22"/>
          <w:szCs w:val="22"/>
        </w:rPr>
        <w:t xml:space="preserve"> </w:t>
      </w:r>
      <w:r w:rsidRPr="00C1337D">
        <w:rPr>
          <w:rFonts w:ascii="Arial" w:hAnsi="Arial" w:cs="Arial"/>
          <w:b/>
          <w:sz w:val="22"/>
          <w:szCs w:val="22"/>
          <w:u w:val="single"/>
        </w:rPr>
        <w:t>Comme</w:t>
      </w:r>
      <w:r>
        <w:rPr>
          <w:rFonts w:ascii="Arial" w:hAnsi="Arial" w:cs="Arial"/>
          <w:b/>
          <w:sz w:val="22"/>
          <w:szCs w:val="22"/>
          <w:u w:val="single"/>
        </w:rPr>
        <w:t>rcialisation des produits halie</w:t>
      </w:r>
      <w:r w:rsidR="00334603">
        <w:rPr>
          <w:rFonts w:ascii="Arial" w:hAnsi="Arial" w:cs="Arial"/>
          <w:b/>
          <w:sz w:val="22"/>
          <w:szCs w:val="22"/>
          <w:u w:val="single"/>
        </w:rPr>
        <w:t>ut</w:t>
      </w:r>
      <w:r>
        <w:rPr>
          <w:rFonts w:ascii="Arial" w:hAnsi="Arial" w:cs="Arial"/>
          <w:b/>
          <w:sz w:val="22"/>
          <w:szCs w:val="22"/>
          <w:u w:val="single"/>
        </w:rPr>
        <w:t>iques (quantité commercialisée)</w:t>
      </w:r>
      <w:r w:rsidR="00BD1B99">
        <w:rPr>
          <w:rFonts w:ascii="Arial" w:hAnsi="Arial" w:cs="Arial"/>
          <w:b/>
          <w:sz w:val="22"/>
          <w:szCs w:val="22"/>
          <w:u w:val="single"/>
        </w:rPr>
        <w:t xml:space="preserve"> pour l’année 202</w:t>
      </w:r>
      <w:r w:rsidR="00334603">
        <w:rPr>
          <w:rFonts w:ascii="Arial" w:hAnsi="Arial" w:cs="Arial"/>
          <w:b/>
          <w:sz w:val="22"/>
          <w:szCs w:val="22"/>
          <w:u w:val="single"/>
        </w:rPr>
        <w:t>3</w:t>
      </w:r>
    </w:p>
    <w:p w14:paraId="3DAFCC2C" w14:textId="77777777" w:rsidR="00CE72B3" w:rsidRDefault="00BD1B99" w:rsidP="00E76468">
      <w:pPr>
        <w:jc w:val="center"/>
        <w:rPr>
          <w:rFonts w:ascii="Arial" w:hAnsi="Arial" w:cs="Arial"/>
          <w:b/>
          <w:sz w:val="22"/>
          <w:szCs w:val="22"/>
          <w:u w:val="single"/>
        </w:rPr>
      </w:pPr>
      <w:r>
        <w:rPr>
          <w:rFonts w:ascii="Arial" w:hAnsi="Arial" w:cs="Arial"/>
          <w:b/>
          <w:sz w:val="22"/>
          <w:szCs w:val="22"/>
          <w:u w:val="single"/>
        </w:rPr>
        <w:t>Unité</w:t>
      </w:r>
      <w:r>
        <w:rPr>
          <w:rFonts w:ascii="Arial" w:hAnsi="Arial" w:cs="Arial"/>
          <w:b/>
          <w:sz w:val="22"/>
          <w:szCs w:val="22"/>
          <w:u w:val="single"/>
        </w:rPr>
        <w:tab/>
        <w:t xml:space="preserve">: </w:t>
      </w:r>
      <w:r w:rsidRPr="00BD1B99">
        <w:rPr>
          <w:rFonts w:ascii="Arial" w:hAnsi="Arial" w:cs="Arial"/>
          <w:b/>
          <w:sz w:val="22"/>
          <w:szCs w:val="22"/>
        </w:rPr>
        <w:t>Tonnes</w:t>
      </w:r>
    </w:p>
    <w:p w14:paraId="1C3881B0" w14:textId="77777777" w:rsidR="00CE72B3" w:rsidRDefault="00CE72B3" w:rsidP="007D708A">
      <w:pPr>
        <w:spacing w:after="200" w:line="276" w:lineRule="auto"/>
        <w:jc w:val="center"/>
        <w:rPr>
          <w:b/>
          <w:sz w:val="22"/>
          <w:szCs w:val="22"/>
          <w:u w:val="single"/>
        </w:rPr>
      </w:pPr>
    </w:p>
    <w:p w14:paraId="3ED3FE46" w14:textId="77777777" w:rsidR="00E76468" w:rsidRDefault="00334603" w:rsidP="007D708A">
      <w:pPr>
        <w:spacing w:after="200" w:line="276" w:lineRule="auto"/>
        <w:jc w:val="center"/>
        <w:rPr>
          <w:b/>
          <w:sz w:val="22"/>
          <w:szCs w:val="22"/>
          <w:u w:val="single"/>
        </w:rPr>
      </w:pPr>
      <w:r>
        <w:rPr>
          <w:b/>
          <w:noProof/>
          <w:sz w:val="22"/>
          <w:szCs w:val="22"/>
          <w:u w:val="single"/>
        </w:rPr>
        <w:drawing>
          <wp:inline distT="0" distB="0" distL="0" distR="0" wp14:anchorId="42E127E9" wp14:editId="52C4FA6C">
            <wp:extent cx="6225540" cy="5697812"/>
            <wp:effectExtent l="0" t="0" r="0" b="0"/>
            <wp:docPr id="31747658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29229" cy="5701188"/>
                    </a:xfrm>
                    <a:prstGeom prst="rect">
                      <a:avLst/>
                    </a:prstGeom>
                    <a:noFill/>
                    <a:ln>
                      <a:noFill/>
                    </a:ln>
                  </pic:spPr>
                </pic:pic>
              </a:graphicData>
            </a:graphic>
          </wp:inline>
        </w:drawing>
      </w:r>
    </w:p>
    <w:p w14:paraId="65CEAC41" w14:textId="77777777" w:rsidR="008E67FB" w:rsidRDefault="008E67FB" w:rsidP="007D708A">
      <w:pPr>
        <w:spacing w:after="200" w:line="276" w:lineRule="auto"/>
        <w:jc w:val="center"/>
        <w:rPr>
          <w:b/>
          <w:sz w:val="22"/>
          <w:szCs w:val="22"/>
          <w:u w:val="single"/>
        </w:rPr>
      </w:pPr>
    </w:p>
    <w:p w14:paraId="44B317E0" w14:textId="77777777" w:rsidR="008E67FB" w:rsidRDefault="008E67FB" w:rsidP="007D708A">
      <w:pPr>
        <w:spacing w:after="200" w:line="276" w:lineRule="auto"/>
        <w:jc w:val="center"/>
        <w:rPr>
          <w:b/>
          <w:sz w:val="22"/>
          <w:szCs w:val="22"/>
          <w:u w:val="single"/>
        </w:rPr>
      </w:pPr>
    </w:p>
    <w:p w14:paraId="25A7B32F" w14:textId="77777777" w:rsidR="008E67FB" w:rsidRDefault="008E67FB" w:rsidP="007D708A">
      <w:pPr>
        <w:spacing w:after="200" w:line="276" w:lineRule="auto"/>
        <w:jc w:val="center"/>
        <w:rPr>
          <w:b/>
          <w:sz w:val="22"/>
          <w:szCs w:val="22"/>
          <w:u w:val="single"/>
        </w:rPr>
      </w:pPr>
    </w:p>
    <w:p w14:paraId="2D91DE81" w14:textId="77777777" w:rsidR="00334603" w:rsidRDefault="00334603" w:rsidP="007D708A">
      <w:pPr>
        <w:spacing w:after="200" w:line="276" w:lineRule="auto"/>
        <w:jc w:val="center"/>
        <w:rPr>
          <w:b/>
          <w:sz w:val="22"/>
          <w:szCs w:val="22"/>
          <w:u w:val="single"/>
        </w:rPr>
      </w:pPr>
    </w:p>
    <w:p w14:paraId="5011B8D4" w14:textId="77777777" w:rsidR="00334603" w:rsidRDefault="00334603" w:rsidP="007D708A">
      <w:pPr>
        <w:spacing w:after="200" w:line="276" w:lineRule="auto"/>
        <w:jc w:val="center"/>
        <w:rPr>
          <w:b/>
          <w:sz w:val="22"/>
          <w:szCs w:val="22"/>
          <w:u w:val="single"/>
        </w:rPr>
      </w:pPr>
    </w:p>
    <w:p w14:paraId="52EC7F2C" w14:textId="77777777" w:rsidR="00334603" w:rsidRDefault="00334603" w:rsidP="007D708A">
      <w:pPr>
        <w:spacing w:after="200" w:line="276" w:lineRule="auto"/>
        <w:jc w:val="center"/>
        <w:rPr>
          <w:b/>
          <w:sz w:val="22"/>
          <w:szCs w:val="22"/>
          <w:u w:val="single"/>
        </w:rPr>
      </w:pPr>
    </w:p>
    <w:p w14:paraId="55D792E0" w14:textId="77777777" w:rsidR="00334603" w:rsidRDefault="00334603" w:rsidP="007D708A">
      <w:pPr>
        <w:spacing w:after="200" w:line="276" w:lineRule="auto"/>
        <w:jc w:val="center"/>
        <w:rPr>
          <w:b/>
          <w:sz w:val="22"/>
          <w:szCs w:val="22"/>
          <w:u w:val="single"/>
        </w:rPr>
      </w:pPr>
    </w:p>
    <w:p w14:paraId="4A2A77B0" w14:textId="0F5F97E0" w:rsidR="00AE7823" w:rsidRDefault="00AE7823" w:rsidP="00AE7823">
      <w:pPr>
        <w:jc w:val="center"/>
        <w:rPr>
          <w:rFonts w:ascii="Arial" w:hAnsi="Arial" w:cs="Arial"/>
          <w:b/>
          <w:sz w:val="22"/>
          <w:szCs w:val="22"/>
          <w:u w:val="single"/>
        </w:rPr>
      </w:pPr>
      <w:r>
        <w:rPr>
          <w:rFonts w:ascii="Arial" w:hAnsi="Arial" w:cs="Arial"/>
          <w:b/>
          <w:sz w:val="22"/>
          <w:szCs w:val="22"/>
        </w:rPr>
        <w:lastRenderedPageBreak/>
        <w:t xml:space="preserve">Tableau </w:t>
      </w:r>
      <w:proofErr w:type="gramStart"/>
      <w:r w:rsidR="00B1531B">
        <w:rPr>
          <w:rFonts w:ascii="Arial" w:hAnsi="Arial" w:cs="Arial"/>
          <w:b/>
          <w:sz w:val="22"/>
          <w:szCs w:val="22"/>
        </w:rPr>
        <w:t>24</w:t>
      </w:r>
      <w:r w:rsidRPr="0035040A">
        <w:rPr>
          <w:rFonts w:ascii="Arial" w:hAnsi="Arial" w:cs="Arial"/>
          <w:b/>
          <w:sz w:val="22"/>
          <w:szCs w:val="22"/>
        </w:rPr>
        <w:t>:</w:t>
      </w:r>
      <w:proofErr w:type="gramEnd"/>
      <w:r w:rsidR="005473F9">
        <w:rPr>
          <w:rFonts w:ascii="Arial" w:hAnsi="Arial" w:cs="Arial"/>
          <w:b/>
          <w:sz w:val="22"/>
          <w:szCs w:val="22"/>
        </w:rPr>
        <w:t xml:space="preserve"> </w:t>
      </w:r>
      <w:r>
        <w:rPr>
          <w:rFonts w:ascii="Arial" w:hAnsi="Arial" w:cs="Arial"/>
          <w:b/>
          <w:sz w:val="22"/>
          <w:szCs w:val="22"/>
          <w:u w:val="single"/>
        </w:rPr>
        <w:t>Prix/kg moyenne par espèces ventilé par mois</w:t>
      </w:r>
    </w:p>
    <w:p w14:paraId="5A3E6C62" w14:textId="77777777" w:rsidR="00E625B6" w:rsidRDefault="00AE7823" w:rsidP="007D708A">
      <w:pPr>
        <w:spacing w:after="200" w:line="276" w:lineRule="auto"/>
        <w:jc w:val="center"/>
        <w:rPr>
          <w:rFonts w:ascii="Arial" w:hAnsi="Arial" w:cs="Arial"/>
          <w:b/>
          <w:sz w:val="22"/>
          <w:szCs w:val="22"/>
          <w:u w:val="single"/>
        </w:rPr>
      </w:pPr>
      <w:r w:rsidRPr="00AE7823">
        <w:rPr>
          <w:rFonts w:ascii="Arial" w:hAnsi="Arial" w:cs="Arial"/>
          <w:b/>
          <w:sz w:val="22"/>
          <w:szCs w:val="22"/>
          <w:u w:val="single"/>
        </w:rPr>
        <w:t>Unité en Ariary</w:t>
      </w:r>
    </w:p>
    <w:p w14:paraId="27D0D673" w14:textId="77777777" w:rsidR="00AE7823" w:rsidRPr="00AE7823" w:rsidRDefault="003D2A66" w:rsidP="007D708A">
      <w:pPr>
        <w:spacing w:after="200" w:line="276" w:lineRule="auto"/>
        <w:jc w:val="center"/>
        <w:rPr>
          <w:rFonts w:ascii="Arial" w:hAnsi="Arial" w:cs="Arial"/>
          <w:b/>
          <w:sz w:val="22"/>
          <w:szCs w:val="22"/>
          <w:u w:val="single"/>
        </w:rPr>
      </w:pPr>
      <w:r>
        <w:rPr>
          <w:rFonts w:ascii="Arial" w:hAnsi="Arial" w:cs="Arial"/>
          <w:b/>
          <w:noProof/>
          <w:sz w:val="22"/>
          <w:szCs w:val="22"/>
          <w:u w:val="single"/>
        </w:rPr>
        <w:drawing>
          <wp:inline distT="0" distB="0" distL="0" distR="0" wp14:anchorId="69C7E6D6" wp14:editId="34EF8545">
            <wp:extent cx="3573780" cy="8324553"/>
            <wp:effectExtent l="0" t="0" r="0" b="0"/>
            <wp:docPr id="42406101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74926" cy="8327223"/>
                    </a:xfrm>
                    <a:prstGeom prst="rect">
                      <a:avLst/>
                    </a:prstGeom>
                    <a:noFill/>
                    <a:ln>
                      <a:noFill/>
                    </a:ln>
                  </pic:spPr>
                </pic:pic>
              </a:graphicData>
            </a:graphic>
          </wp:inline>
        </w:drawing>
      </w:r>
    </w:p>
    <w:p w14:paraId="11BFD45E" w14:textId="77777777" w:rsidR="00CB18DA" w:rsidRDefault="00CB18DA" w:rsidP="00CB18DA">
      <w:pPr>
        <w:jc w:val="center"/>
        <w:rPr>
          <w:rFonts w:ascii="Arial" w:hAnsi="Arial" w:cs="Arial"/>
          <w:b/>
          <w:color w:val="00B0F0"/>
          <w:sz w:val="32"/>
          <w:szCs w:val="32"/>
          <w:u w:val="single"/>
        </w:rPr>
      </w:pPr>
    </w:p>
    <w:p w14:paraId="0742E4C8" w14:textId="77777777" w:rsidR="00CB18DA" w:rsidRDefault="00CB18DA" w:rsidP="00CB18DA">
      <w:pPr>
        <w:jc w:val="center"/>
        <w:rPr>
          <w:rFonts w:ascii="Arial" w:hAnsi="Arial" w:cs="Arial"/>
          <w:b/>
          <w:color w:val="00B0F0"/>
          <w:sz w:val="32"/>
          <w:szCs w:val="32"/>
          <w:u w:val="single"/>
        </w:rPr>
      </w:pPr>
    </w:p>
    <w:p w14:paraId="2C4F7CD6" w14:textId="77777777" w:rsidR="00CB18DA" w:rsidRDefault="00CB18DA" w:rsidP="00CB18DA">
      <w:pPr>
        <w:jc w:val="center"/>
        <w:rPr>
          <w:rFonts w:ascii="Arial" w:hAnsi="Arial" w:cs="Arial"/>
          <w:b/>
          <w:color w:val="00B0F0"/>
          <w:sz w:val="32"/>
          <w:szCs w:val="32"/>
          <w:u w:val="single"/>
        </w:rPr>
      </w:pPr>
    </w:p>
    <w:p w14:paraId="0074EFB8" w14:textId="77777777" w:rsidR="00CB18DA" w:rsidRDefault="00CB18DA" w:rsidP="00CB18DA">
      <w:pPr>
        <w:jc w:val="center"/>
        <w:rPr>
          <w:rFonts w:ascii="Arial" w:hAnsi="Arial" w:cs="Arial"/>
          <w:b/>
          <w:color w:val="00B0F0"/>
          <w:sz w:val="32"/>
          <w:szCs w:val="32"/>
          <w:u w:val="single"/>
        </w:rPr>
      </w:pPr>
    </w:p>
    <w:p w14:paraId="211D0E62" w14:textId="77777777" w:rsidR="00CB18DA" w:rsidRDefault="00CB18DA" w:rsidP="00CB18DA">
      <w:pPr>
        <w:jc w:val="center"/>
        <w:rPr>
          <w:rFonts w:ascii="Arial" w:hAnsi="Arial" w:cs="Arial"/>
          <w:b/>
          <w:color w:val="00B0F0"/>
          <w:sz w:val="32"/>
          <w:szCs w:val="32"/>
          <w:u w:val="single"/>
        </w:rPr>
      </w:pPr>
    </w:p>
    <w:p w14:paraId="72BD8357" w14:textId="77777777" w:rsidR="00CB18DA" w:rsidRDefault="00CB18DA" w:rsidP="00CB18DA">
      <w:pPr>
        <w:jc w:val="center"/>
        <w:rPr>
          <w:rFonts w:ascii="Arial" w:hAnsi="Arial" w:cs="Arial"/>
          <w:b/>
          <w:color w:val="00B0F0"/>
          <w:sz w:val="32"/>
          <w:szCs w:val="32"/>
          <w:u w:val="single"/>
        </w:rPr>
      </w:pPr>
    </w:p>
    <w:p w14:paraId="6B649FB8" w14:textId="77777777" w:rsidR="00CB18DA" w:rsidRDefault="00CB18DA" w:rsidP="00CB18DA">
      <w:pPr>
        <w:jc w:val="center"/>
        <w:rPr>
          <w:rFonts w:ascii="Arial" w:hAnsi="Arial" w:cs="Arial"/>
          <w:b/>
          <w:color w:val="00B0F0"/>
          <w:sz w:val="32"/>
          <w:szCs w:val="32"/>
          <w:u w:val="single"/>
        </w:rPr>
      </w:pPr>
    </w:p>
    <w:p w14:paraId="0E5048DD" w14:textId="77777777" w:rsidR="00CB18DA" w:rsidRDefault="00CB18DA" w:rsidP="00CB18DA">
      <w:pPr>
        <w:jc w:val="center"/>
        <w:rPr>
          <w:rFonts w:ascii="Arial" w:hAnsi="Arial" w:cs="Arial"/>
          <w:b/>
          <w:color w:val="00B0F0"/>
          <w:sz w:val="32"/>
          <w:szCs w:val="32"/>
          <w:u w:val="single"/>
        </w:rPr>
      </w:pPr>
    </w:p>
    <w:p w14:paraId="3907F2DE" w14:textId="77777777" w:rsidR="00CB18DA" w:rsidRDefault="00CB18DA" w:rsidP="00CB18DA">
      <w:pPr>
        <w:jc w:val="center"/>
        <w:rPr>
          <w:rFonts w:ascii="Arial" w:hAnsi="Arial" w:cs="Arial"/>
          <w:b/>
          <w:color w:val="00B0F0"/>
          <w:sz w:val="32"/>
          <w:szCs w:val="32"/>
          <w:u w:val="single"/>
        </w:rPr>
      </w:pPr>
    </w:p>
    <w:p w14:paraId="00FD0B6A" w14:textId="77777777" w:rsidR="00CB18DA" w:rsidRDefault="00CB18DA" w:rsidP="00CB18DA">
      <w:pPr>
        <w:jc w:val="center"/>
        <w:rPr>
          <w:rFonts w:ascii="Arial" w:hAnsi="Arial" w:cs="Arial"/>
          <w:b/>
          <w:color w:val="00B0F0"/>
          <w:sz w:val="32"/>
          <w:szCs w:val="32"/>
          <w:u w:val="single"/>
        </w:rPr>
      </w:pPr>
    </w:p>
    <w:p w14:paraId="06AB900B" w14:textId="77777777" w:rsidR="00CB18DA" w:rsidRDefault="00CB18DA" w:rsidP="00CB18DA">
      <w:pPr>
        <w:jc w:val="center"/>
        <w:rPr>
          <w:rFonts w:ascii="Arial" w:hAnsi="Arial" w:cs="Arial"/>
          <w:b/>
          <w:color w:val="00B0F0"/>
          <w:sz w:val="32"/>
          <w:szCs w:val="32"/>
          <w:u w:val="single"/>
        </w:rPr>
      </w:pPr>
    </w:p>
    <w:p w14:paraId="7EC1A1C0" w14:textId="77777777" w:rsidR="00CB18DA" w:rsidRDefault="00CB18DA" w:rsidP="00CB18DA">
      <w:pPr>
        <w:jc w:val="center"/>
        <w:rPr>
          <w:rFonts w:ascii="Arial" w:hAnsi="Arial" w:cs="Arial"/>
          <w:b/>
          <w:color w:val="00B0F0"/>
          <w:sz w:val="32"/>
          <w:szCs w:val="32"/>
          <w:u w:val="single"/>
        </w:rPr>
      </w:pPr>
    </w:p>
    <w:p w14:paraId="65675172" w14:textId="77777777" w:rsidR="00CB18DA" w:rsidRDefault="00CB18DA" w:rsidP="00CB18DA">
      <w:pPr>
        <w:jc w:val="center"/>
        <w:rPr>
          <w:rFonts w:ascii="Arial" w:hAnsi="Arial" w:cs="Arial"/>
          <w:b/>
          <w:color w:val="00B0F0"/>
          <w:sz w:val="32"/>
          <w:szCs w:val="32"/>
          <w:u w:val="single"/>
        </w:rPr>
      </w:pPr>
    </w:p>
    <w:p w14:paraId="47AC6565" w14:textId="77777777" w:rsidR="00CB18DA" w:rsidRDefault="00CB18DA" w:rsidP="00CB18DA">
      <w:pPr>
        <w:jc w:val="center"/>
        <w:rPr>
          <w:rFonts w:ascii="Arial" w:hAnsi="Arial" w:cs="Arial"/>
          <w:b/>
          <w:color w:val="00B0F0"/>
          <w:sz w:val="32"/>
          <w:szCs w:val="32"/>
          <w:u w:val="single"/>
        </w:rPr>
      </w:pPr>
    </w:p>
    <w:p w14:paraId="3BBAAB82" w14:textId="77777777" w:rsidR="00CB18DA" w:rsidRDefault="00CB18DA" w:rsidP="00CB18DA">
      <w:pPr>
        <w:jc w:val="center"/>
        <w:rPr>
          <w:rFonts w:ascii="Arial" w:hAnsi="Arial" w:cs="Arial"/>
          <w:b/>
          <w:color w:val="00B0F0"/>
          <w:sz w:val="32"/>
          <w:szCs w:val="32"/>
          <w:u w:val="single"/>
        </w:rPr>
      </w:pPr>
    </w:p>
    <w:p w14:paraId="03526F93" w14:textId="77777777" w:rsidR="00CB18DA" w:rsidRDefault="00CB18DA" w:rsidP="00CB18DA">
      <w:pPr>
        <w:jc w:val="center"/>
        <w:rPr>
          <w:rFonts w:ascii="Arial" w:hAnsi="Arial" w:cs="Arial"/>
          <w:b/>
          <w:color w:val="00B0F0"/>
          <w:sz w:val="32"/>
          <w:szCs w:val="32"/>
          <w:u w:val="single"/>
        </w:rPr>
      </w:pPr>
    </w:p>
    <w:p w14:paraId="0C8F099C" w14:textId="77777777" w:rsidR="00CB18DA" w:rsidRDefault="00CB18DA" w:rsidP="00CB18DA">
      <w:pPr>
        <w:jc w:val="center"/>
        <w:rPr>
          <w:rFonts w:ascii="Arial" w:hAnsi="Arial" w:cs="Arial"/>
          <w:b/>
          <w:color w:val="00B0F0"/>
          <w:sz w:val="32"/>
          <w:szCs w:val="32"/>
          <w:u w:val="single"/>
        </w:rPr>
      </w:pPr>
    </w:p>
    <w:p w14:paraId="667069C8" w14:textId="77777777" w:rsidR="00CB18DA" w:rsidRDefault="00CB18DA" w:rsidP="00CB18DA">
      <w:pPr>
        <w:jc w:val="center"/>
        <w:rPr>
          <w:rFonts w:ascii="Arial" w:hAnsi="Arial" w:cs="Arial"/>
          <w:b/>
          <w:color w:val="00B0F0"/>
          <w:sz w:val="32"/>
          <w:szCs w:val="32"/>
          <w:u w:val="single"/>
        </w:rPr>
      </w:pPr>
    </w:p>
    <w:p w14:paraId="019712C4" w14:textId="77777777" w:rsidR="00CB18DA" w:rsidRDefault="00CB18DA" w:rsidP="00CB18DA">
      <w:pPr>
        <w:jc w:val="center"/>
        <w:rPr>
          <w:rFonts w:ascii="Arial" w:hAnsi="Arial" w:cs="Arial"/>
          <w:b/>
          <w:color w:val="00B0F0"/>
          <w:sz w:val="32"/>
          <w:szCs w:val="32"/>
          <w:u w:val="single"/>
        </w:rPr>
      </w:pPr>
    </w:p>
    <w:p w14:paraId="1BB789B9" w14:textId="77777777" w:rsidR="00CB18DA" w:rsidRPr="00CB18DA" w:rsidRDefault="00CB18DA" w:rsidP="00CB18DA">
      <w:pPr>
        <w:jc w:val="center"/>
        <w:rPr>
          <w:rFonts w:ascii="Arial" w:hAnsi="Arial" w:cs="Arial"/>
          <w:b/>
          <w:color w:val="00B0F0"/>
          <w:sz w:val="32"/>
          <w:szCs w:val="32"/>
          <w:u w:val="single"/>
        </w:rPr>
      </w:pPr>
      <w:r w:rsidRPr="00CB18DA">
        <w:rPr>
          <w:rFonts w:ascii="Arial" w:hAnsi="Arial" w:cs="Arial"/>
          <w:b/>
          <w:color w:val="00B0F0"/>
          <w:sz w:val="32"/>
          <w:szCs w:val="32"/>
          <w:u w:val="single"/>
        </w:rPr>
        <w:t xml:space="preserve">PRODUCTION DE LA PECHE ET DE L’AQUACULTURE </w:t>
      </w:r>
    </w:p>
    <w:p w14:paraId="6B2B519A" w14:textId="151B6ED7" w:rsidR="0061406F" w:rsidRPr="00CB18DA" w:rsidRDefault="00CB18DA" w:rsidP="00CB18DA">
      <w:pPr>
        <w:jc w:val="center"/>
        <w:rPr>
          <w:rFonts w:ascii="Arial" w:hAnsi="Arial" w:cs="Arial"/>
          <w:b/>
          <w:color w:val="00B0F0"/>
          <w:sz w:val="32"/>
          <w:szCs w:val="32"/>
          <w:u w:val="single"/>
        </w:rPr>
      </w:pPr>
      <w:r w:rsidRPr="00CB18DA">
        <w:rPr>
          <w:rFonts w:ascii="Arial" w:hAnsi="Arial" w:cs="Arial"/>
          <w:b/>
          <w:color w:val="00B0F0"/>
          <w:sz w:val="32"/>
          <w:szCs w:val="32"/>
          <w:u w:val="single"/>
        </w:rPr>
        <w:t>PAR REGION POUR L’ANNEE 2</w:t>
      </w:r>
      <w:r w:rsidR="005473F9">
        <w:rPr>
          <w:rFonts w:ascii="Arial" w:hAnsi="Arial" w:cs="Arial"/>
          <w:b/>
          <w:color w:val="00B0F0"/>
          <w:sz w:val="32"/>
          <w:szCs w:val="32"/>
          <w:u w:val="single"/>
        </w:rPr>
        <w:t>023</w:t>
      </w:r>
    </w:p>
    <w:p w14:paraId="77E66CA7" w14:textId="77777777" w:rsidR="00AE7823" w:rsidRDefault="00AE7823">
      <w:pPr>
        <w:spacing w:after="200" w:line="276" w:lineRule="auto"/>
        <w:rPr>
          <w:b/>
          <w:sz w:val="22"/>
          <w:szCs w:val="22"/>
          <w:u w:val="single"/>
        </w:rPr>
      </w:pPr>
      <w:r>
        <w:rPr>
          <w:b/>
          <w:sz w:val="22"/>
          <w:szCs w:val="22"/>
          <w:u w:val="single"/>
        </w:rPr>
        <w:br w:type="page"/>
      </w:r>
    </w:p>
    <w:p w14:paraId="5DE333E2" w14:textId="77777777" w:rsidR="00923448" w:rsidRDefault="00923448" w:rsidP="00CB18DA">
      <w:pPr>
        <w:spacing w:after="200" w:line="276" w:lineRule="auto"/>
        <w:rPr>
          <w:b/>
          <w:sz w:val="22"/>
          <w:szCs w:val="22"/>
          <w:u w:val="single"/>
        </w:rPr>
        <w:sectPr w:rsidR="00923448">
          <w:pgSz w:w="11906" w:h="16838"/>
          <w:pgMar w:top="1417" w:right="1417" w:bottom="1417" w:left="1417" w:header="708" w:footer="708" w:gutter="0"/>
          <w:cols w:space="708"/>
          <w:docGrid w:linePitch="360"/>
        </w:sectPr>
      </w:pPr>
    </w:p>
    <w:p w14:paraId="704A509F" w14:textId="77777777" w:rsidR="00527335" w:rsidRDefault="007C0315" w:rsidP="007C0315">
      <w:pPr>
        <w:spacing w:after="200" w:line="276" w:lineRule="auto"/>
        <w:rPr>
          <w:b/>
          <w:sz w:val="22"/>
          <w:szCs w:val="22"/>
          <w:u w:val="single"/>
        </w:rPr>
        <w:sectPr w:rsidR="00527335" w:rsidSect="00CA5BCF">
          <w:pgSz w:w="16838" w:h="11906" w:orient="landscape"/>
          <w:pgMar w:top="1418" w:right="1418" w:bottom="1418" w:left="1418" w:header="709" w:footer="709" w:gutter="0"/>
          <w:cols w:space="708"/>
          <w:docGrid w:linePitch="360"/>
        </w:sectPr>
      </w:pPr>
      <w:r>
        <w:rPr>
          <w:b/>
          <w:noProof/>
          <w:sz w:val="22"/>
          <w:szCs w:val="22"/>
          <w:u w:val="single"/>
        </w:rPr>
        <w:lastRenderedPageBreak/>
        <w:drawing>
          <wp:inline distT="0" distB="0" distL="0" distR="0" wp14:anchorId="63D886A0" wp14:editId="29F7A928">
            <wp:extent cx="9698832" cy="4670425"/>
            <wp:effectExtent l="0" t="0" r="0" b="0"/>
            <wp:docPr id="108974937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725514" cy="4683274"/>
                    </a:xfrm>
                    <a:prstGeom prst="rect">
                      <a:avLst/>
                    </a:prstGeom>
                    <a:noFill/>
                    <a:ln>
                      <a:noFill/>
                    </a:ln>
                  </pic:spPr>
                </pic:pic>
              </a:graphicData>
            </a:graphic>
          </wp:inline>
        </w:drawing>
      </w:r>
    </w:p>
    <w:p w14:paraId="6E03D6B3" w14:textId="77777777" w:rsidR="00F459AB" w:rsidRPr="00F459AB" w:rsidRDefault="00F459AB" w:rsidP="005473F9">
      <w:pPr>
        <w:spacing w:after="200" w:line="276" w:lineRule="auto"/>
        <w:rPr>
          <w:b/>
          <w:sz w:val="24"/>
          <w:szCs w:val="24"/>
          <w:u w:val="single"/>
        </w:rPr>
      </w:pPr>
    </w:p>
    <w:sectPr w:rsidR="00F459AB" w:rsidRPr="00F459AB" w:rsidSect="005E1C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4FB97" w14:textId="77777777" w:rsidR="00642DB8" w:rsidRDefault="00642DB8" w:rsidP="00E76468">
      <w:r>
        <w:separator/>
      </w:r>
    </w:p>
  </w:endnote>
  <w:endnote w:type="continuationSeparator" w:id="0">
    <w:p w14:paraId="7A09B4DA" w14:textId="77777777" w:rsidR="00642DB8" w:rsidRDefault="00642DB8" w:rsidP="00E76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4C1E8" w14:textId="77777777" w:rsidR="00642DB8" w:rsidRDefault="00642DB8" w:rsidP="00E76468">
      <w:r>
        <w:separator/>
      </w:r>
    </w:p>
  </w:footnote>
  <w:footnote w:type="continuationSeparator" w:id="0">
    <w:p w14:paraId="510D0FE4" w14:textId="77777777" w:rsidR="00642DB8" w:rsidRDefault="00642DB8" w:rsidP="00E764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63DBC"/>
    <w:multiLevelType w:val="hybridMultilevel"/>
    <w:tmpl w:val="37729B92"/>
    <w:lvl w:ilvl="0" w:tplc="040C0001">
      <w:start w:val="1"/>
      <w:numFmt w:val="bullet"/>
      <w:lvlText w:val=""/>
      <w:lvlJc w:val="left"/>
      <w:pPr>
        <w:ind w:left="148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445B84"/>
    <w:multiLevelType w:val="hybridMultilevel"/>
    <w:tmpl w:val="537643FE"/>
    <w:lvl w:ilvl="0" w:tplc="D8549EB2">
      <w:start w:val="1"/>
      <w:numFmt w:val="bullet"/>
      <w:lvlText w:val=""/>
      <w:lvlJc w:val="left"/>
      <w:pPr>
        <w:tabs>
          <w:tab w:val="num" w:pos="1428"/>
        </w:tabs>
        <w:ind w:left="1428" w:hanging="360"/>
      </w:pPr>
      <w:rPr>
        <w:rFonts w:ascii="Symbol" w:hAnsi="Symbol" w:hint="default"/>
        <w:color w:val="auto"/>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1C6F034C"/>
    <w:multiLevelType w:val="hybridMultilevel"/>
    <w:tmpl w:val="2F6834CC"/>
    <w:lvl w:ilvl="0" w:tplc="040C0009">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15:restartNumberingAfterBreak="0">
    <w:nsid w:val="56345B14"/>
    <w:multiLevelType w:val="hybridMultilevel"/>
    <w:tmpl w:val="3850A742"/>
    <w:lvl w:ilvl="0" w:tplc="E9AE43A8">
      <w:numFmt w:val="bullet"/>
      <w:lvlText w:val="-"/>
      <w:lvlJc w:val="left"/>
      <w:pPr>
        <w:tabs>
          <w:tab w:val="num" w:pos="900"/>
        </w:tabs>
        <w:ind w:left="900" w:hanging="360"/>
      </w:pPr>
      <w:rPr>
        <w:rFonts w:ascii="Times New Roman" w:eastAsia="Times New Roman" w:hAnsi="Times New Roman" w:cs="Times New Roman" w:hint="default"/>
      </w:rPr>
    </w:lvl>
    <w:lvl w:ilvl="1" w:tplc="FB1AAAB4">
      <w:start w:val="1"/>
      <w:numFmt w:val="bullet"/>
      <w:lvlText w:val=""/>
      <w:lvlJc w:val="left"/>
      <w:pPr>
        <w:tabs>
          <w:tab w:val="num" w:pos="1440"/>
        </w:tabs>
        <w:ind w:left="1440" w:hanging="360"/>
      </w:pPr>
      <w:rPr>
        <w:rFonts w:ascii="Wingdings" w:hAnsi="Wingdings" w:hint="default"/>
      </w:rPr>
    </w:lvl>
    <w:lvl w:ilvl="2" w:tplc="43C8C5F4" w:tentative="1">
      <w:start w:val="1"/>
      <w:numFmt w:val="bullet"/>
      <w:lvlText w:val=""/>
      <w:lvlJc w:val="left"/>
      <w:pPr>
        <w:tabs>
          <w:tab w:val="num" w:pos="2160"/>
        </w:tabs>
        <w:ind w:left="2160" w:hanging="360"/>
      </w:pPr>
      <w:rPr>
        <w:rFonts w:ascii="Wingdings" w:hAnsi="Wingdings" w:hint="default"/>
      </w:rPr>
    </w:lvl>
    <w:lvl w:ilvl="3" w:tplc="DEC24A68" w:tentative="1">
      <w:start w:val="1"/>
      <w:numFmt w:val="bullet"/>
      <w:lvlText w:val=""/>
      <w:lvlJc w:val="left"/>
      <w:pPr>
        <w:tabs>
          <w:tab w:val="num" w:pos="2880"/>
        </w:tabs>
        <w:ind w:left="2880" w:hanging="360"/>
      </w:pPr>
      <w:rPr>
        <w:rFonts w:ascii="Symbol" w:hAnsi="Symbol" w:hint="default"/>
      </w:rPr>
    </w:lvl>
    <w:lvl w:ilvl="4" w:tplc="05CEF24A" w:tentative="1">
      <w:start w:val="1"/>
      <w:numFmt w:val="bullet"/>
      <w:lvlText w:val="o"/>
      <w:lvlJc w:val="left"/>
      <w:pPr>
        <w:tabs>
          <w:tab w:val="num" w:pos="3600"/>
        </w:tabs>
        <w:ind w:left="3600" w:hanging="360"/>
      </w:pPr>
      <w:rPr>
        <w:rFonts w:ascii="Courier New" w:hAnsi="Courier New" w:hint="default"/>
      </w:rPr>
    </w:lvl>
    <w:lvl w:ilvl="5" w:tplc="8272BE6A" w:tentative="1">
      <w:start w:val="1"/>
      <w:numFmt w:val="bullet"/>
      <w:lvlText w:val=""/>
      <w:lvlJc w:val="left"/>
      <w:pPr>
        <w:tabs>
          <w:tab w:val="num" w:pos="4320"/>
        </w:tabs>
        <w:ind w:left="4320" w:hanging="360"/>
      </w:pPr>
      <w:rPr>
        <w:rFonts w:ascii="Wingdings" w:hAnsi="Wingdings" w:hint="default"/>
      </w:rPr>
    </w:lvl>
    <w:lvl w:ilvl="6" w:tplc="5AC0EDFC" w:tentative="1">
      <w:start w:val="1"/>
      <w:numFmt w:val="bullet"/>
      <w:lvlText w:val=""/>
      <w:lvlJc w:val="left"/>
      <w:pPr>
        <w:tabs>
          <w:tab w:val="num" w:pos="5040"/>
        </w:tabs>
        <w:ind w:left="5040" w:hanging="360"/>
      </w:pPr>
      <w:rPr>
        <w:rFonts w:ascii="Symbol" w:hAnsi="Symbol" w:hint="default"/>
      </w:rPr>
    </w:lvl>
    <w:lvl w:ilvl="7" w:tplc="65BE9D58" w:tentative="1">
      <w:start w:val="1"/>
      <w:numFmt w:val="bullet"/>
      <w:lvlText w:val="o"/>
      <w:lvlJc w:val="left"/>
      <w:pPr>
        <w:tabs>
          <w:tab w:val="num" w:pos="5760"/>
        </w:tabs>
        <w:ind w:left="5760" w:hanging="360"/>
      </w:pPr>
      <w:rPr>
        <w:rFonts w:ascii="Courier New" w:hAnsi="Courier New" w:hint="default"/>
      </w:rPr>
    </w:lvl>
    <w:lvl w:ilvl="8" w:tplc="B5FC36C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05B5889"/>
    <w:multiLevelType w:val="hybridMultilevel"/>
    <w:tmpl w:val="E8ACD582"/>
    <w:lvl w:ilvl="0" w:tplc="574C6348">
      <w:start w:val="1"/>
      <w:numFmt w:val="bullet"/>
      <w:lvlText w:val=""/>
      <w:lvlJc w:val="left"/>
      <w:pPr>
        <w:tabs>
          <w:tab w:val="num" w:pos="720"/>
        </w:tabs>
        <w:ind w:left="720" w:hanging="360"/>
      </w:pPr>
      <w:rPr>
        <w:rFonts w:ascii="Wingdings" w:hAnsi="Wingdings" w:hint="default"/>
      </w:rPr>
    </w:lvl>
    <w:lvl w:ilvl="1" w:tplc="040C0009">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9087953"/>
    <w:multiLevelType w:val="hybridMultilevel"/>
    <w:tmpl w:val="53622712"/>
    <w:lvl w:ilvl="0" w:tplc="040C0009">
      <w:start w:val="90"/>
      <w:numFmt w:val="bullet"/>
      <w:lvlText w:val="-"/>
      <w:lvlJc w:val="left"/>
      <w:pPr>
        <w:ind w:left="1481" w:hanging="360"/>
      </w:pPr>
      <w:rPr>
        <w:rFonts w:ascii="Times New Roman" w:eastAsia="Times New Roman" w:hAnsi="Times New Roman" w:hint="default"/>
      </w:rPr>
    </w:lvl>
    <w:lvl w:ilvl="1" w:tplc="040C000D" w:tentative="1">
      <w:start w:val="1"/>
      <w:numFmt w:val="bullet"/>
      <w:lvlText w:val="o"/>
      <w:lvlJc w:val="left"/>
      <w:pPr>
        <w:ind w:left="2201" w:hanging="360"/>
      </w:pPr>
      <w:rPr>
        <w:rFonts w:ascii="Courier New" w:hAnsi="Courier New" w:cs="Courier New" w:hint="default"/>
      </w:rPr>
    </w:lvl>
    <w:lvl w:ilvl="2" w:tplc="88CC5FEC" w:tentative="1">
      <w:start w:val="1"/>
      <w:numFmt w:val="bullet"/>
      <w:lvlText w:val=""/>
      <w:lvlJc w:val="left"/>
      <w:pPr>
        <w:ind w:left="2921" w:hanging="360"/>
      </w:pPr>
      <w:rPr>
        <w:rFonts w:ascii="Wingdings" w:hAnsi="Wingdings" w:hint="default"/>
      </w:rPr>
    </w:lvl>
    <w:lvl w:ilvl="3" w:tplc="040C0001" w:tentative="1">
      <w:start w:val="1"/>
      <w:numFmt w:val="bullet"/>
      <w:lvlText w:val=""/>
      <w:lvlJc w:val="left"/>
      <w:pPr>
        <w:ind w:left="3641" w:hanging="360"/>
      </w:pPr>
      <w:rPr>
        <w:rFonts w:ascii="Symbol" w:hAnsi="Symbol" w:hint="default"/>
      </w:rPr>
    </w:lvl>
    <w:lvl w:ilvl="4" w:tplc="040C0003" w:tentative="1">
      <w:start w:val="1"/>
      <w:numFmt w:val="bullet"/>
      <w:lvlText w:val="o"/>
      <w:lvlJc w:val="left"/>
      <w:pPr>
        <w:ind w:left="4361" w:hanging="360"/>
      </w:pPr>
      <w:rPr>
        <w:rFonts w:ascii="Courier New" w:hAnsi="Courier New" w:cs="Courier New" w:hint="default"/>
      </w:rPr>
    </w:lvl>
    <w:lvl w:ilvl="5" w:tplc="040C0005" w:tentative="1">
      <w:start w:val="1"/>
      <w:numFmt w:val="bullet"/>
      <w:lvlText w:val=""/>
      <w:lvlJc w:val="left"/>
      <w:pPr>
        <w:ind w:left="5081" w:hanging="360"/>
      </w:pPr>
      <w:rPr>
        <w:rFonts w:ascii="Wingdings" w:hAnsi="Wingdings" w:hint="default"/>
      </w:rPr>
    </w:lvl>
    <w:lvl w:ilvl="6" w:tplc="040C0001" w:tentative="1">
      <w:start w:val="1"/>
      <w:numFmt w:val="bullet"/>
      <w:lvlText w:val=""/>
      <w:lvlJc w:val="left"/>
      <w:pPr>
        <w:ind w:left="5801" w:hanging="360"/>
      </w:pPr>
      <w:rPr>
        <w:rFonts w:ascii="Symbol" w:hAnsi="Symbol" w:hint="default"/>
      </w:rPr>
    </w:lvl>
    <w:lvl w:ilvl="7" w:tplc="040C0003" w:tentative="1">
      <w:start w:val="1"/>
      <w:numFmt w:val="bullet"/>
      <w:lvlText w:val="o"/>
      <w:lvlJc w:val="left"/>
      <w:pPr>
        <w:ind w:left="6521" w:hanging="360"/>
      </w:pPr>
      <w:rPr>
        <w:rFonts w:ascii="Courier New" w:hAnsi="Courier New" w:cs="Courier New" w:hint="default"/>
      </w:rPr>
    </w:lvl>
    <w:lvl w:ilvl="8" w:tplc="040C0005" w:tentative="1">
      <w:start w:val="1"/>
      <w:numFmt w:val="bullet"/>
      <w:lvlText w:val=""/>
      <w:lvlJc w:val="left"/>
      <w:pPr>
        <w:ind w:left="7241" w:hanging="360"/>
      </w:pPr>
      <w:rPr>
        <w:rFonts w:ascii="Wingdings" w:hAnsi="Wingdings" w:hint="default"/>
      </w:rPr>
    </w:lvl>
  </w:abstractNum>
  <w:abstractNum w:abstractNumId="6" w15:restartNumberingAfterBreak="0">
    <w:nsid w:val="7FC33244"/>
    <w:multiLevelType w:val="multilevel"/>
    <w:tmpl w:val="C8FC222A"/>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pStyle w:val="Lgende"/>
      <w:lvlText w:val=""/>
      <w:lvlJc w:val="left"/>
      <w:pPr>
        <w:tabs>
          <w:tab w:val="num" w:pos="2345"/>
        </w:tabs>
        <w:ind w:left="2345" w:hanging="360"/>
      </w:pPr>
      <w:rPr>
        <w:rFonts w:ascii="Wingdings" w:hAnsi="Wingdings"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215703865">
    <w:abstractNumId w:val="0"/>
  </w:num>
  <w:num w:numId="2" w16cid:durableId="379476082">
    <w:abstractNumId w:val="5"/>
  </w:num>
  <w:num w:numId="3" w16cid:durableId="2073847991">
    <w:abstractNumId w:val="3"/>
  </w:num>
  <w:num w:numId="4" w16cid:durableId="1611274859">
    <w:abstractNumId w:val="1"/>
  </w:num>
  <w:num w:numId="5" w16cid:durableId="1423720319">
    <w:abstractNumId w:val="6"/>
  </w:num>
  <w:num w:numId="6" w16cid:durableId="1546210372">
    <w:abstractNumId w:val="2"/>
  </w:num>
  <w:num w:numId="7" w16cid:durableId="21446882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C73F7"/>
    <w:rsid w:val="00001A04"/>
    <w:rsid w:val="0001018E"/>
    <w:rsid w:val="00011871"/>
    <w:rsid w:val="000371D4"/>
    <w:rsid w:val="0004367F"/>
    <w:rsid w:val="00052854"/>
    <w:rsid w:val="0006193A"/>
    <w:rsid w:val="0006537C"/>
    <w:rsid w:val="000816DB"/>
    <w:rsid w:val="00081E64"/>
    <w:rsid w:val="00085E7F"/>
    <w:rsid w:val="000A1FA0"/>
    <w:rsid w:val="000C28FB"/>
    <w:rsid w:val="000C5854"/>
    <w:rsid w:val="000D199C"/>
    <w:rsid w:val="000E06E3"/>
    <w:rsid w:val="000E09BA"/>
    <w:rsid w:val="000E1508"/>
    <w:rsid w:val="0010676D"/>
    <w:rsid w:val="00123905"/>
    <w:rsid w:val="00127407"/>
    <w:rsid w:val="001426D7"/>
    <w:rsid w:val="00152D5E"/>
    <w:rsid w:val="00153546"/>
    <w:rsid w:val="00155B24"/>
    <w:rsid w:val="00160EEC"/>
    <w:rsid w:val="0017224E"/>
    <w:rsid w:val="00176A3E"/>
    <w:rsid w:val="00184B4A"/>
    <w:rsid w:val="0019281F"/>
    <w:rsid w:val="001A65BB"/>
    <w:rsid w:val="001A7759"/>
    <w:rsid w:val="001B12CA"/>
    <w:rsid w:val="001C73F7"/>
    <w:rsid w:val="001E16FC"/>
    <w:rsid w:val="00200BDF"/>
    <w:rsid w:val="00206532"/>
    <w:rsid w:val="00215715"/>
    <w:rsid w:val="00223F1F"/>
    <w:rsid w:val="00224707"/>
    <w:rsid w:val="0023473E"/>
    <w:rsid w:val="00242AC7"/>
    <w:rsid w:val="00286735"/>
    <w:rsid w:val="00290F83"/>
    <w:rsid w:val="002924C6"/>
    <w:rsid w:val="002934F9"/>
    <w:rsid w:val="002B2E9D"/>
    <w:rsid w:val="002D7BAA"/>
    <w:rsid w:val="002E26DC"/>
    <w:rsid w:val="002F0191"/>
    <w:rsid w:val="002F5ED6"/>
    <w:rsid w:val="003006F4"/>
    <w:rsid w:val="003039C8"/>
    <w:rsid w:val="00311A4B"/>
    <w:rsid w:val="00334603"/>
    <w:rsid w:val="0035040A"/>
    <w:rsid w:val="0037472A"/>
    <w:rsid w:val="003820A1"/>
    <w:rsid w:val="003A1218"/>
    <w:rsid w:val="003A43BB"/>
    <w:rsid w:val="003A587C"/>
    <w:rsid w:val="003B0913"/>
    <w:rsid w:val="003C6A55"/>
    <w:rsid w:val="003D1D54"/>
    <w:rsid w:val="003D2A66"/>
    <w:rsid w:val="003E5300"/>
    <w:rsid w:val="003F7970"/>
    <w:rsid w:val="00401632"/>
    <w:rsid w:val="00402A5D"/>
    <w:rsid w:val="00417C39"/>
    <w:rsid w:val="00417FDA"/>
    <w:rsid w:val="00423E85"/>
    <w:rsid w:val="00424C48"/>
    <w:rsid w:val="00426100"/>
    <w:rsid w:val="004269F5"/>
    <w:rsid w:val="00450725"/>
    <w:rsid w:val="00450C35"/>
    <w:rsid w:val="00455465"/>
    <w:rsid w:val="00462053"/>
    <w:rsid w:val="00471F65"/>
    <w:rsid w:val="004A6A93"/>
    <w:rsid w:val="004C528D"/>
    <w:rsid w:val="004E77F6"/>
    <w:rsid w:val="004F07CF"/>
    <w:rsid w:val="004F36AB"/>
    <w:rsid w:val="004F61B5"/>
    <w:rsid w:val="00511E8C"/>
    <w:rsid w:val="0052596C"/>
    <w:rsid w:val="00527335"/>
    <w:rsid w:val="005473F9"/>
    <w:rsid w:val="00562583"/>
    <w:rsid w:val="00583996"/>
    <w:rsid w:val="00592FD0"/>
    <w:rsid w:val="005A0A80"/>
    <w:rsid w:val="005B3B56"/>
    <w:rsid w:val="005C40C1"/>
    <w:rsid w:val="005D6988"/>
    <w:rsid w:val="005E1C47"/>
    <w:rsid w:val="005E2587"/>
    <w:rsid w:val="005E4D37"/>
    <w:rsid w:val="005F3F9C"/>
    <w:rsid w:val="005F6335"/>
    <w:rsid w:val="005F7D57"/>
    <w:rsid w:val="006074B6"/>
    <w:rsid w:val="00607F3A"/>
    <w:rsid w:val="0061058F"/>
    <w:rsid w:val="0061406F"/>
    <w:rsid w:val="00615E42"/>
    <w:rsid w:val="00632DCC"/>
    <w:rsid w:val="00642DB8"/>
    <w:rsid w:val="006435A2"/>
    <w:rsid w:val="00647288"/>
    <w:rsid w:val="00652891"/>
    <w:rsid w:val="00661855"/>
    <w:rsid w:val="00686F48"/>
    <w:rsid w:val="00690BEC"/>
    <w:rsid w:val="006929D3"/>
    <w:rsid w:val="00694D34"/>
    <w:rsid w:val="006A5A75"/>
    <w:rsid w:val="006B3047"/>
    <w:rsid w:val="006D5913"/>
    <w:rsid w:val="006E031D"/>
    <w:rsid w:val="006E2333"/>
    <w:rsid w:val="006E31AC"/>
    <w:rsid w:val="006F3ADA"/>
    <w:rsid w:val="006F41D1"/>
    <w:rsid w:val="00702F28"/>
    <w:rsid w:val="00707CAA"/>
    <w:rsid w:val="0072421E"/>
    <w:rsid w:val="00750369"/>
    <w:rsid w:val="007572A0"/>
    <w:rsid w:val="00782421"/>
    <w:rsid w:val="00784673"/>
    <w:rsid w:val="007955BB"/>
    <w:rsid w:val="007B506F"/>
    <w:rsid w:val="007C0315"/>
    <w:rsid w:val="007C194E"/>
    <w:rsid w:val="007C3A7E"/>
    <w:rsid w:val="007D0C98"/>
    <w:rsid w:val="007D0D7D"/>
    <w:rsid w:val="007D2FE5"/>
    <w:rsid w:val="007D708A"/>
    <w:rsid w:val="007E2CA9"/>
    <w:rsid w:val="007F25C4"/>
    <w:rsid w:val="007F6A4A"/>
    <w:rsid w:val="00801560"/>
    <w:rsid w:val="0080616B"/>
    <w:rsid w:val="0081453F"/>
    <w:rsid w:val="0081591D"/>
    <w:rsid w:val="008179A3"/>
    <w:rsid w:val="00821FE9"/>
    <w:rsid w:val="00823428"/>
    <w:rsid w:val="00823650"/>
    <w:rsid w:val="00843877"/>
    <w:rsid w:val="00875FFD"/>
    <w:rsid w:val="00885E29"/>
    <w:rsid w:val="008B2576"/>
    <w:rsid w:val="008D66B3"/>
    <w:rsid w:val="008E081F"/>
    <w:rsid w:val="008E67FB"/>
    <w:rsid w:val="008F2758"/>
    <w:rsid w:val="0090148F"/>
    <w:rsid w:val="0091240A"/>
    <w:rsid w:val="0092301D"/>
    <w:rsid w:val="00923448"/>
    <w:rsid w:val="00927848"/>
    <w:rsid w:val="00933205"/>
    <w:rsid w:val="0093355D"/>
    <w:rsid w:val="0094098A"/>
    <w:rsid w:val="00943F69"/>
    <w:rsid w:val="00952544"/>
    <w:rsid w:val="00960E5F"/>
    <w:rsid w:val="009634FF"/>
    <w:rsid w:val="00972C4A"/>
    <w:rsid w:val="0097652D"/>
    <w:rsid w:val="0098664A"/>
    <w:rsid w:val="009875E8"/>
    <w:rsid w:val="009A30F3"/>
    <w:rsid w:val="009B62A9"/>
    <w:rsid w:val="009C24CB"/>
    <w:rsid w:val="009D066F"/>
    <w:rsid w:val="009D2277"/>
    <w:rsid w:val="009D3D23"/>
    <w:rsid w:val="009D7296"/>
    <w:rsid w:val="009E77F3"/>
    <w:rsid w:val="00A05857"/>
    <w:rsid w:val="00A20452"/>
    <w:rsid w:val="00A2585D"/>
    <w:rsid w:val="00A40F70"/>
    <w:rsid w:val="00A41CF8"/>
    <w:rsid w:val="00A50FE8"/>
    <w:rsid w:val="00A52B02"/>
    <w:rsid w:val="00A53833"/>
    <w:rsid w:val="00A57740"/>
    <w:rsid w:val="00A634C0"/>
    <w:rsid w:val="00A7292D"/>
    <w:rsid w:val="00A819A5"/>
    <w:rsid w:val="00A829EA"/>
    <w:rsid w:val="00AA0232"/>
    <w:rsid w:val="00AA4A80"/>
    <w:rsid w:val="00AC1A5E"/>
    <w:rsid w:val="00AC3B0B"/>
    <w:rsid w:val="00AD0DDA"/>
    <w:rsid w:val="00AD31F7"/>
    <w:rsid w:val="00AE7823"/>
    <w:rsid w:val="00AF07DB"/>
    <w:rsid w:val="00AF3FCA"/>
    <w:rsid w:val="00AF5B4E"/>
    <w:rsid w:val="00AF7012"/>
    <w:rsid w:val="00B02164"/>
    <w:rsid w:val="00B1531B"/>
    <w:rsid w:val="00B16014"/>
    <w:rsid w:val="00B16A25"/>
    <w:rsid w:val="00B2203A"/>
    <w:rsid w:val="00B27A15"/>
    <w:rsid w:val="00B30DF4"/>
    <w:rsid w:val="00B32EFF"/>
    <w:rsid w:val="00B3344B"/>
    <w:rsid w:val="00B36852"/>
    <w:rsid w:val="00B50DC2"/>
    <w:rsid w:val="00B60237"/>
    <w:rsid w:val="00B62184"/>
    <w:rsid w:val="00B63352"/>
    <w:rsid w:val="00B66492"/>
    <w:rsid w:val="00B7117B"/>
    <w:rsid w:val="00B83225"/>
    <w:rsid w:val="00B86FA3"/>
    <w:rsid w:val="00B969DD"/>
    <w:rsid w:val="00BA7187"/>
    <w:rsid w:val="00BA7E1B"/>
    <w:rsid w:val="00BD0DFE"/>
    <w:rsid w:val="00BD1B99"/>
    <w:rsid w:val="00BE051E"/>
    <w:rsid w:val="00BE27E3"/>
    <w:rsid w:val="00BE43F7"/>
    <w:rsid w:val="00BE700B"/>
    <w:rsid w:val="00BF3F78"/>
    <w:rsid w:val="00BF466A"/>
    <w:rsid w:val="00BF4A31"/>
    <w:rsid w:val="00C13FBD"/>
    <w:rsid w:val="00C317B2"/>
    <w:rsid w:val="00C35A60"/>
    <w:rsid w:val="00C36ACA"/>
    <w:rsid w:val="00C42E27"/>
    <w:rsid w:val="00C51D22"/>
    <w:rsid w:val="00C6442A"/>
    <w:rsid w:val="00C72829"/>
    <w:rsid w:val="00C8162D"/>
    <w:rsid w:val="00C830C2"/>
    <w:rsid w:val="00C85AFE"/>
    <w:rsid w:val="00C90146"/>
    <w:rsid w:val="00C9046C"/>
    <w:rsid w:val="00C910C8"/>
    <w:rsid w:val="00C9725C"/>
    <w:rsid w:val="00CA5BCF"/>
    <w:rsid w:val="00CA720F"/>
    <w:rsid w:val="00CB18DA"/>
    <w:rsid w:val="00CB302C"/>
    <w:rsid w:val="00CB5B56"/>
    <w:rsid w:val="00CB685B"/>
    <w:rsid w:val="00CC19AD"/>
    <w:rsid w:val="00CC5AC6"/>
    <w:rsid w:val="00CD2403"/>
    <w:rsid w:val="00CD2BEA"/>
    <w:rsid w:val="00CD7696"/>
    <w:rsid w:val="00CD781A"/>
    <w:rsid w:val="00CE0085"/>
    <w:rsid w:val="00CE0389"/>
    <w:rsid w:val="00CE377C"/>
    <w:rsid w:val="00CE72B3"/>
    <w:rsid w:val="00D0059B"/>
    <w:rsid w:val="00D10F23"/>
    <w:rsid w:val="00D13F12"/>
    <w:rsid w:val="00D36BEE"/>
    <w:rsid w:val="00D4272E"/>
    <w:rsid w:val="00D52F38"/>
    <w:rsid w:val="00D7045E"/>
    <w:rsid w:val="00D72536"/>
    <w:rsid w:val="00D77550"/>
    <w:rsid w:val="00D93109"/>
    <w:rsid w:val="00DA5306"/>
    <w:rsid w:val="00DB67EE"/>
    <w:rsid w:val="00DD254B"/>
    <w:rsid w:val="00DD4978"/>
    <w:rsid w:val="00DF03E4"/>
    <w:rsid w:val="00DF179F"/>
    <w:rsid w:val="00E07C92"/>
    <w:rsid w:val="00E14210"/>
    <w:rsid w:val="00E15BBE"/>
    <w:rsid w:val="00E242C7"/>
    <w:rsid w:val="00E338AB"/>
    <w:rsid w:val="00E50D95"/>
    <w:rsid w:val="00E625B6"/>
    <w:rsid w:val="00E633B5"/>
    <w:rsid w:val="00E65BFE"/>
    <w:rsid w:val="00E664CF"/>
    <w:rsid w:val="00E76468"/>
    <w:rsid w:val="00E87C57"/>
    <w:rsid w:val="00E945EC"/>
    <w:rsid w:val="00ED5F8E"/>
    <w:rsid w:val="00EE791D"/>
    <w:rsid w:val="00EF07FD"/>
    <w:rsid w:val="00EF60D1"/>
    <w:rsid w:val="00F07C2E"/>
    <w:rsid w:val="00F35634"/>
    <w:rsid w:val="00F40B8A"/>
    <w:rsid w:val="00F41CDC"/>
    <w:rsid w:val="00F42B75"/>
    <w:rsid w:val="00F459AB"/>
    <w:rsid w:val="00F553FA"/>
    <w:rsid w:val="00F62C66"/>
    <w:rsid w:val="00F709E4"/>
    <w:rsid w:val="00F74193"/>
    <w:rsid w:val="00F745B4"/>
    <w:rsid w:val="00F77C1B"/>
    <w:rsid w:val="00F81AD3"/>
    <w:rsid w:val="00F858F5"/>
    <w:rsid w:val="00F85F1C"/>
    <w:rsid w:val="00FA0ACD"/>
    <w:rsid w:val="00FB5A70"/>
    <w:rsid w:val="00FC6A88"/>
    <w:rsid w:val="00FC7F1D"/>
    <w:rsid w:val="00FE3171"/>
    <w:rsid w:val="00FE4859"/>
    <w:rsid w:val="00FE4939"/>
    <w:rsid w:val="00FE5491"/>
    <w:rsid w:val="00FE6A98"/>
    <w:rsid w:val="00FF1DC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EAC0B"/>
  <w15:docId w15:val="{052742EF-F4CB-4CBA-B37A-057065FAB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3F7"/>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F81A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F81AD3"/>
    <w:pPr>
      <w:keepNext/>
      <w:tabs>
        <w:tab w:val="num" w:pos="2016"/>
      </w:tabs>
      <w:spacing w:before="240" w:after="60" w:line="280" w:lineRule="atLeast"/>
      <w:ind w:left="2016" w:hanging="576"/>
      <w:jc w:val="both"/>
      <w:outlineLvl w:val="1"/>
    </w:pPr>
    <w:rPr>
      <w:rFonts w:ascii="Arial" w:hAnsi="Arial"/>
      <w:b/>
      <w:sz w:val="24"/>
    </w:rPr>
  </w:style>
  <w:style w:type="paragraph" w:styleId="Titre3">
    <w:name w:val="heading 3"/>
    <w:basedOn w:val="Normal"/>
    <w:next w:val="Normal"/>
    <w:link w:val="Titre3Car"/>
    <w:qFormat/>
    <w:rsid w:val="001C73F7"/>
    <w:pPr>
      <w:keepNext/>
      <w:jc w:val="center"/>
      <w:outlineLvl w:val="2"/>
    </w:pPr>
    <w:rPr>
      <w:sz w:val="24"/>
      <w:szCs w:val="24"/>
    </w:rPr>
  </w:style>
  <w:style w:type="paragraph" w:styleId="Titre4">
    <w:name w:val="heading 4"/>
    <w:basedOn w:val="Normal"/>
    <w:next w:val="Normal"/>
    <w:link w:val="Titre4Car"/>
    <w:autoRedefine/>
    <w:qFormat/>
    <w:rsid w:val="00F81AD3"/>
    <w:pPr>
      <w:keepNext/>
      <w:tabs>
        <w:tab w:val="num" w:pos="2304"/>
      </w:tabs>
      <w:spacing w:before="120" w:after="120"/>
      <w:ind w:left="2304" w:hanging="864"/>
      <w:outlineLvl w:val="3"/>
    </w:pPr>
    <w:rPr>
      <w:rFonts w:ascii="Helvetica" w:hAnsi="Helvetica" w:cs="Arial"/>
      <w:b/>
      <w:i/>
      <w:sz w:val="22"/>
    </w:rPr>
  </w:style>
  <w:style w:type="paragraph" w:styleId="Titre5">
    <w:name w:val="heading 5"/>
    <w:basedOn w:val="Normal"/>
    <w:next w:val="Normal"/>
    <w:link w:val="Titre5Car"/>
    <w:qFormat/>
    <w:rsid w:val="00F81AD3"/>
    <w:pPr>
      <w:keepNext/>
      <w:tabs>
        <w:tab w:val="num" w:pos="2448"/>
      </w:tabs>
      <w:spacing w:line="280" w:lineRule="atLeast"/>
      <w:ind w:left="2448" w:hanging="1008"/>
      <w:jc w:val="both"/>
      <w:outlineLvl w:val="4"/>
    </w:pPr>
    <w:rPr>
      <w:rFonts w:ascii="Times" w:hAnsi="Times"/>
      <w:sz w:val="24"/>
      <w:u w:val="single"/>
    </w:rPr>
  </w:style>
  <w:style w:type="paragraph" w:styleId="Titre6">
    <w:name w:val="heading 6"/>
    <w:basedOn w:val="Normal"/>
    <w:next w:val="Normal"/>
    <w:link w:val="Titre6Car"/>
    <w:qFormat/>
    <w:rsid w:val="00F81AD3"/>
    <w:pPr>
      <w:keepNext/>
      <w:tabs>
        <w:tab w:val="num" w:pos="2592"/>
      </w:tabs>
      <w:spacing w:line="280" w:lineRule="atLeast"/>
      <w:ind w:left="2592" w:hanging="1152"/>
      <w:jc w:val="center"/>
      <w:outlineLvl w:val="5"/>
    </w:pPr>
    <w:rPr>
      <w:b/>
      <w:sz w:val="28"/>
    </w:rPr>
  </w:style>
  <w:style w:type="paragraph" w:styleId="Titre8">
    <w:name w:val="heading 8"/>
    <w:basedOn w:val="Normal"/>
    <w:next w:val="Normal"/>
    <w:link w:val="Titre8Car"/>
    <w:qFormat/>
    <w:rsid w:val="00F81AD3"/>
    <w:pPr>
      <w:keepNext/>
      <w:tabs>
        <w:tab w:val="num" w:pos="2880"/>
      </w:tabs>
      <w:spacing w:line="280" w:lineRule="atLeast"/>
      <w:ind w:left="2880" w:hanging="1440"/>
      <w:jc w:val="both"/>
      <w:outlineLvl w:val="7"/>
    </w:pPr>
    <w:rPr>
      <w:b/>
      <w:i/>
      <w:sz w:val="24"/>
    </w:rPr>
  </w:style>
  <w:style w:type="paragraph" w:styleId="Titre9">
    <w:name w:val="heading 9"/>
    <w:basedOn w:val="Normal"/>
    <w:next w:val="Normal"/>
    <w:link w:val="Titre9Car"/>
    <w:qFormat/>
    <w:rsid w:val="00F81AD3"/>
    <w:pPr>
      <w:keepNext/>
      <w:tabs>
        <w:tab w:val="num" w:pos="3024"/>
      </w:tabs>
      <w:spacing w:line="280" w:lineRule="atLeast"/>
      <w:ind w:left="3024" w:hanging="1584"/>
      <w:jc w:val="both"/>
      <w:outlineLvl w:val="8"/>
    </w:pPr>
    <w:rPr>
      <w:b/>
      <w:bCs/>
      <w:color w:val="FF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99"/>
    <w:qFormat/>
    <w:rsid w:val="001C73F7"/>
    <w:pPr>
      <w:jc w:val="center"/>
    </w:pPr>
    <w:rPr>
      <w:sz w:val="24"/>
      <w:szCs w:val="24"/>
    </w:rPr>
  </w:style>
  <w:style w:type="character" w:customStyle="1" w:styleId="TitreCar">
    <w:name w:val="Titre Car"/>
    <w:basedOn w:val="Policepardfaut"/>
    <w:link w:val="Titre"/>
    <w:uiPriority w:val="99"/>
    <w:rsid w:val="001C73F7"/>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9"/>
    <w:rsid w:val="001C73F7"/>
    <w:rPr>
      <w:rFonts w:ascii="Times New Roman" w:eastAsia="Times New Roman" w:hAnsi="Times New Roman" w:cs="Times New Roman"/>
      <w:sz w:val="24"/>
      <w:szCs w:val="24"/>
      <w:lang w:eastAsia="fr-FR"/>
    </w:rPr>
  </w:style>
  <w:style w:type="table" w:styleId="Grilledutableau">
    <w:name w:val="Table Grid"/>
    <w:basedOn w:val="TableauNormal"/>
    <w:uiPriority w:val="59"/>
    <w:rsid w:val="001C73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B16A25"/>
    <w:rPr>
      <w:rFonts w:ascii="Tahoma" w:hAnsi="Tahoma" w:cs="Tahoma"/>
      <w:sz w:val="16"/>
      <w:szCs w:val="16"/>
    </w:rPr>
  </w:style>
  <w:style w:type="character" w:customStyle="1" w:styleId="TextedebullesCar">
    <w:name w:val="Texte de bulles Car"/>
    <w:basedOn w:val="Policepardfaut"/>
    <w:link w:val="Textedebulles"/>
    <w:uiPriority w:val="99"/>
    <w:semiHidden/>
    <w:rsid w:val="00B16A25"/>
    <w:rPr>
      <w:rFonts w:ascii="Tahoma" w:eastAsia="Times New Roman" w:hAnsi="Tahoma" w:cs="Tahoma"/>
      <w:sz w:val="16"/>
      <w:szCs w:val="16"/>
      <w:lang w:eastAsia="fr-FR"/>
    </w:rPr>
  </w:style>
  <w:style w:type="paragraph" w:customStyle="1" w:styleId="Default">
    <w:name w:val="Default"/>
    <w:rsid w:val="001B12CA"/>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CB5B56"/>
    <w:pPr>
      <w:ind w:left="720"/>
      <w:contextualSpacing/>
    </w:pPr>
  </w:style>
  <w:style w:type="character" w:customStyle="1" w:styleId="hps">
    <w:name w:val="hps"/>
    <w:basedOn w:val="Policepardfaut"/>
    <w:rsid w:val="00D72536"/>
  </w:style>
  <w:style w:type="paragraph" w:styleId="En-tte">
    <w:name w:val="header"/>
    <w:basedOn w:val="Normal"/>
    <w:link w:val="En-tteCar"/>
    <w:uiPriority w:val="99"/>
    <w:unhideWhenUsed/>
    <w:rsid w:val="00E76468"/>
    <w:pPr>
      <w:tabs>
        <w:tab w:val="center" w:pos="4536"/>
        <w:tab w:val="right" w:pos="9072"/>
      </w:tabs>
    </w:pPr>
  </w:style>
  <w:style w:type="character" w:customStyle="1" w:styleId="En-tteCar">
    <w:name w:val="En-tête Car"/>
    <w:basedOn w:val="Policepardfaut"/>
    <w:link w:val="En-tte"/>
    <w:uiPriority w:val="99"/>
    <w:rsid w:val="00E76468"/>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E76468"/>
    <w:pPr>
      <w:tabs>
        <w:tab w:val="center" w:pos="4536"/>
        <w:tab w:val="right" w:pos="9072"/>
      </w:tabs>
    </w:pPr>
  </w:style>
  <w:style w:type="character" w:customStyle="1" w:styleId="PieddepageCar">
    <w:name w:val="Pied de page Car"/>
    <w:basedOn w:val="Policepardfaut"/>
    <w:link w:val="Pieddepage"/>
    <w:uiPriority w:val="99"/>
    <w:rsid w:val="00E76468"/>
    <w:rPr>
      <w:rFonts w:ascii="Times New Roman" w:eastAsia="Times New Roman" w:hAnsi="Times New Roman" w:cs="Times New Roman"/>
      <w:sz w:val="20"/>
      <w:szCs w:val="20"/>
      <w:lang w:eastAsia="fr-FR"/>
    </w:rPr>
  </w:style>
  <w:style w:type="paragraph" w:styleId="Notedebasdepage">
    <w:name w:val="footnote text"/>
    <w:basedOn w:val="Normal"/>
    <w:link w:val="NotedebasdepageCar"/>
    <w:uiPriority w:val="99"/>
    <w:semiHidden/>
    <w:unhideWhenUsed/>
    <w:rsid w:val="00011871"/>
    <w:pPr>
      <w:spacing w:after="200" w:line="276" w:lineRule="auto"/>
    </w:pPr>
    <w:rPr>
      <w:rFonts w:ascii="Calibri" w:eastAsia="Calibri" w:hAnsi="Calibri"/>
      <w:lang w:eastAsia="en-US"/>
    </w:rPr>
  </w:style>
  <w:style w:type="character" w:customStyle="1" w:styleId="NotedebasdepageCar">
    <w:name w:val="Note de bas de page Car"/>
    <w:basedOn w:val="Policepardfaut"/>
    <w:link w:val="Notedebasdepage"/>
    <w:uiPriority w:val="99"/>
    <w:semiHidden/>
    <w:rsid w:val="00011871"/>
    <w:rPr>
      <w:rFonts w:ascii="Calibri" w:eastAsia="Calibri" w:hAnsi="Calibri" w:cs="Times New Roman"/>
      <w:sz w:val="20"/>
      <w:szCs w:val="20"/>
    </w:rPr>
  </w:style>
  <w:style w:type="character" w:styleId="Appelnotedebasdep">
    <w:name w:val="footnote reference"/>
    <w:uiPriority w:val="99"/>
    <w:semiHidden/>
    <w:unhideWhenUsed/>
    <w:rsid w:val="00011871"/>
    <w:rPr>
      <w:vertAlign w:val="superscript"/>
    </w:rPr>
  </w:style>
  <w:style w:type="paragraph" w:styleId="Commentaire">
    <w:name w:val="annotation text"/>
    <w:basedOn w:val="Normal"/>
    <w:link w:val="CommentaireCar"/>
    <w:semiHidden/>
    <w:rsid w:val="00A829EA"/>
    <w:pPr>
      <w:jc w:val="center"/>
    </w:pPr>
    <w:rPr>
      <w:b/>
      <w:sz w:val="22"/>
    </w:rPr>
  </w:style>
  <w:style w:type="character" w:customStyle="1" w:styleId="CommentaireCar">
    <w:name w:val="Commentaire Car"/>
    <w:basedOn w:val="Policepardfaut"/>
    <w:link w:val="Commentaire"/>
    <w:semiHidden/>
    <w:rsid w:val="00A829EA"/>
    <w:rPr>
      <w:rFonts w:ascii="Times New Roman" w:eastAsia="Times New Roman" w:hAnsi="Times New Roman" w:cs="Times New Roman"/>
      <w:b/>
      <w:szCs w:val="20"/>
      <w:lang w:eastAsia="fr-FR"/>
    </w:rPr>
  </w:style>
  <w:style w:type="character" w:customStyle="1" w:styleId="Titre1Car">
    <w:name w:val="Titre 1 Car"/>
    <w:basedOn w:val="Policepardfaut"/>
    <w:link w:val="Titre1"/>
    <w:uiPriority w:val="9"/>
    <w:rsid w:val="00F81AD3"/>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rsid w:val="00F81AD3"/>
    <w:rPr>
      <w:rFonts w:ascii="Arial" w:eastAsia="Times New Roman" w:hAnsi="Arial" w:cs="Times New Roman"/>
      <w:b/>
      <w:sz w:val="24"/>
      <w:szCs w:val="20"/>
      <w:lang w:eastAsia="fr-FR"/>
    </w:rPr>
  </w:style>
  <w:style w:type="character" w:customStyle="1" w:styleId="Titre4Car">
    <w:name w:val="Titre 4 Car"/>
    <w:basedOn w:val="Policepardfaut"/>
    <w:link w:val="Titre4"/>
    <w:rsid w:val="00F81AD3"/>
    <w:rPr>
      <w:rFonts w:ascii="Helvetica" w:eastAsia="Times New Roman" w:hAnsi="Helvetica" w:cs="Arial"/>
      <w:b/>
      <w:i/>
      <w:szCs w:val="20"/>
      <w:lang w:eastAsia="fr-FR"/>
    </w:rPr>
  </w:style>
  <w:style w:type="character" w:customStyle="1" w:styleId="Titre5Car">
    <w:name w:val="Titre 5 Car"/>
    <w:basedOn w:val="Policepardfaut"/>
    <w:link w:val="Titre5"/>
    <w:rsid w:val="00F81AD3"/>
    <w:rPr>
      <w:rFonts w:ascii="Times" w:eastAsia="Times New Roman" w:hAnsi="Times" w:cs="Times New Roman"/>
      <w:sz w:val="24"/>
      <w:szCs w:val="20"/>
      <w:u w:val="single"/>
      <w:lang w:eastAsia="fr-FR"/>
    </w:rPr>
  </w:style>
  <w:style w:type="character" w:customStyle="1" w:styleId="Titre6Car">
    <w:name w:val="Titre 6 Car"/>
    <w:basedOn w:val="Policepardfaut"/>
    <w:link w:val="Titre6"/>
    <w:rsid w:val="00F81AD3"/>
    <w:rPr>
      <w:rFonts w:ascii="Times New Roman" w:eastAsia="Times New Roman" w:hAnsi="Times New Roman" w:cs="Times New Roman"/>
      <w:b/>
      <w:sz w:val="28"/>
      <w:szCs w:val="20"/>
      <w:lang w:eastAsia="fr-FR"/>
    </w:rPr>
  </w:style>
  <w:style w:type="character" w:customStyle="1" w:styleId="Titre8Car">
    <w:name w:val="Titre 8 Car"/>
    <w:basedOn w:val="Policepardfaut"/>
    <w:link w:val="Titre8"/>
    <w:rsid w:val="00F81AD3"/>
    <w:rPr>
      <w:rFonts w:ascii="Times New Roman" w:eastAsia="Times New Roman" w:hAnsi="Times New Roman" w:cs="Times New Roman"/>
      <w:b/>
      <w:i/>
      <w:sz w:val="24"/>
      <w:szCs w:val="20"/>
      <w:lang w:eastAsia="fr-FR"/>
    </w:rPr>
  </w:style>
  <w:style w:type="character" w:customStyle="1" w:styleId="Titre9Car">
    <w:name w:val="Titre 9 Car"/>
    <w:basedOn w:val="Policepardfaut"/>
    <w:link w:val="Titre9"/>
    <w:rsid w:val="00F81AD3"/>
    <w:rPr>
      <w:rFonts w:ascii="Times New Roman" w:eastAsia="Times New Roman" w:hAnsi="Times New Roman" w:cs="Times New Roman"/>
      <w:b/>
      <w:bCs/>
      <w:color w:val="FF0000"/>
      <w:sz w:val="24"/>
      <w:szCs w:val="20"/>
      <w:lang w:eastAsia="fr-FR"/>
    </w:rPr>
  </w:style>
  <w:style w:type="paragraph" w:customStyle="1" w:styleId="Texte">
    <w:name w:val="Texte"/>
    <w:basedOn w:val="En-tte"/>
    <w:rsid w:val="00F81AD3"/>
    <w:pPr>
      <w:tabs>
        <w:tab w:val="clear" w:pos="4536"/>
        <w:tab w:val="clear" w:pos="9072"/>
        <w:tab w:val="num" w:pos="360"/>
        <w:tab w:val="center" w:pos="4819"/>
        <w:tab w:val="right" w:pos="9071"/>
      </w:tabs>
      <w:ind w:left="340" w:hanging="340"/>
      <w:jc w:val="both"/>
    </w:pPr>
    <w:rPr>
      <w:sz w:val="24"/>
    </w:rPr>
  </w:style>
  <w:style w:type="paragraph" w:styleId="Lgende">
    <w:name w:val="caption"/>
    <w:basedOn w:val="Normal"/>
    <w:next w:val="Normal"/>
    <w:autoRedefine/>
    <w:qFormat/>
    <w:rsid w:val="00F81AD3"/>
    <w:pPr>
      <w:keepNext/>
      <w:numPr>
        <w:ilvl w:val="4"/>
        <w:numId w:val="5"/>
      </w:numPr>
      <w:spacing w:line="276" w:lineRule="auto"/>
      <w:jc w:val="both"/>
    </w:pPr>
    <w:rPr>
      <w:i/>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058662">
      <w:bodyDiv w:val="1"/>
      <w:marLeft w:val="0"/>
      <w:marRight w:val="0"/>
      <w:marTop w:val="0"/>
      <w:marBottom w:val="0"/>
      <w:divBdr>
        <w:top w:val="none" w:sz="0" w:space="0" w:color="auto"/>
        <w:left w:val="none" w:sz="0" w:space="0" w:color="auto"/>
        <w:bottom w:val="none" w:sz="0" w:space="0" w:color="auto"/>
        <w:right w:val="none" w:sz="0" w:space="0" w:color="auto"/>
      </w:divBdr>
    </w:div>
    <w:div w:id="379091826">
      <w:bodyDiv w:val="1"/>
      <w:marLeft w:val="0"/>
      <w:marRight w:val="0"/>
      <w:marTop w:val="0"/>
      <w:marBottom w:val="0"/>
      <w:divBdr>
        <w:top w:val="none" w:sz="0" w:space="0" w:color="auto"/>
        <w:left w:val="none" w:sz="0" w:space="0" w:color="auto"/>
        <w:bottom w:val="none" w:sz="0" w:space="0" w:color="auto"/>
        <w:right w:val="none" w:sz="0" w:space="0" w:color="auto"/>
      </w:divBdr>
    </w:div>
    <w:div w:id="872154810">
      <w:bodyDiv w:val="1"/>
      <w:marLeft w:val="0"/>
      <w:marRight w:val="0"/>
      <w:marTop w:val="0"/>
      <w:marBottom w:val="0"/>
      <w:divBdr>
        <w:top w:val="none" w:sz="0" w:space="0" w:color="auto"/>
        <w:left w:val="none" w:sz="0" w:space="0" w:color="auto"/>
        <w:bottom w:val="none" w:sz="0" w:space="0" w:color="auto"/>
        <w:right w:val="none" w:sz="0" w:space="0" w:color="auto"/>
      </w:divBdr>
    </w:div>
    <w:div w:id="881021334">
      <w:bodyDiv w:val="1"/>
      <w:marLeft w:val="0"/>
      <w:marRight w:val="0"/>
      <w:marTop w:val="0"/>
      <w:marBottom w:val="0"/>
      <w:divBdr>
        <w:top w:val="none" w:sz="0" w:space="0" w:color="auto"/>
        <w:left w:val="none" w:sz="0" w:space="0" w:color="auto"/>
        <w:bottom w:val="none" w:sz="0" w:space="0" w:color="auto"/>
        <w:right w:val="none" w:sz="0" w:space="0" w:color="auto"/>
      </w:divBdr>
    </w:div>
    <w:div w:id="904149172">
      <w:bodyDiv w:val="1"/>
      <w:marLeft w:val="0"/>
      <w:marRight w:val="0"/>
      <w:marTop w:val="0"/>
      <w:marBottom w:val="0"/>
      <w:divBdr>
        <w:top w:val="none" w:sz="0" w:space="0" w:color="auto"/>
        <w:left w:val="none" w:sz="0" w:space="0" w:color="auto"/>
        <w:bottom w:val="none" w:sz="0" w:space="0" w:color="auto"/>
        <w:right w:val="none" w:sz="0" w:space="0" w:color="auto"/>
      </w:divBdr>
    </w:div>
    <w:div w:id="1437748726">
      <w:bodyDiv w:val="1"/>
      <w:marLeft w:val="0"/>
      <w:marRight w:val="0"/>
      <w:marTop w:val="0"/>
      <w:marBottom w:val="0"/>
      <w:divBdr>
        <w:top w:val="none" w:sz="0" w:space="0" w:color="auto"/>
        <w:left w:val="none" w:sz="0" w:space="0" w:color="auto"/>
        <w:bottom w:val="none" w:sz="0" w:space="0" w:color="auto"/>
        <w:right w:val="none" w:sz="0" w:space="0" w:color="auto"/>
      </w:divBdr>
    </w:div>
    <w:div w:id="1534076599">
      <w:bodyDiv w:val="1"/>
      <w:marLeft w:val="0"/>
      <w:marRight w:val="0"/>
      <w:marTop w:val="0"/>
      <w:marBottom w:val="0"/>
      <w:divBdr>
        <w:top w:val="none" w:sz="0" w:space="0" w:color="auto"/>
        <w:left w:val="none" w:sz="0" w:space="0" w:color="auto"/>
        <w:bottom w:val="none" w:sz="0" w:space="0" w:color="auto"/>
        <w:right w:val="none" w:sz="0" w:space="0" w:color="auto"/>
      </w:divBdr>
    </w:div>
    <w:div w:id="1665277390">
      <w:bodyDiv w:val="1"/>
      <w:marLeft w:val="0"/>
      <w:marRight w:val="0"/>
      <w:marTop w:val="0"/>
      <w:marBottom w:val="0"/>
      <w:divBdr>
        <w:top w:val="none" w:sz="0" w:space="0" w:color="auto"/>
        <w:left w:val="none" w:sz="0" w:space="0" w:color="auto"/>
        <w:bottom w:val="none" w:sz="0" w:space="0" w:color="auto"/>
        <w:right w:val="none" w:sz="0" w:space="0" w:color="auto"/>
      </w:divBdr>
    </w:div>
    <w:div w:id="1758012900">
      <w:bodyDiv w:val="1"/>
      <w:marLeft w:val="0"/>
      <w:marRight w:val="0"/>
      <w:marTop w:val="0"/>
      <w:marBottom w:val="0"/>
      <w:divBdr>
        <w:top w:val="none" w:sz="0" w:space="0" w:color="auto"/>
        <w:left w:val="none" w:sz="0" w:space="0" w:color="auto"/>
        <w:bottom w:val="none" w:sz="0" w:space="0" w:color="auto"/>
        <w:right w:val="none" w:sz="0" w:space="0" w:color="auto"/>
      </w:divBdr>
    </w:div>
    <w:div w:id="1999378395">
      <w:bodyDiv w:val="1"/>
      <w:marLeft w:val="0"/>
      <w:marRight w:val="0"/>
      <w:marTop w:val="0"/>
      <w:marBottom w:val="0"/>
      <w:divBdr>
        <w:top w:val="none" w:sz="0" w:space="0" w:color="auto"/>
        <w:left w:val="none" w:sz="0" w:space="0" w:color="auto"/>
        <w:bottom w:val="none" w:sz="0" w:space="0" w:color="auto"/>
        <w:right w:val="none" w:sz="0" w:space="0" w:color="auto"/>
      </w:divBdr>
    </w:div>
    <w:div w:id="207743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42" Type="http://schemas.openxmlformats.org/officeDocument/2006/relationships/chart" Target="charts/chart10.xml"/><Relationship Id="rId47"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image" Target="media/image30.png"/><Relationship Id="rId16" Type="http://schemas.openxmlformats.org/officeDocument/2006/relationships/chart" Target="charts/chart3.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image" Target="media/image11.png"/><Relationship Id="rId37" Type="http://schemas.openxmlformats.org/officeDocument/2006/relationships/image" Target="media/image13.png"/><Relationship Id="rId40" Type="http://schemas.microsoft.com/office/2014/relationships/chartEx" Target="charts/chartEx9.xml"/><Relationship Id="rId45" Type="http://schemas.openxmlformats.org/officeDocument/2006/relationships/chart" Target="charts/chart12.xml"/><Relationship Id="rId53" Type="http://schemas.openxmlformats.org/officeDocument/2006/relationships/image" Target="media/image22.png"/><Relationship Id="rId58" Type="http://schemas.openxmlformats.org/officeDocument/2006/relationships/chart" Target="charts/chart15.xml"/><Relationship Id="rId66" Type="http://schemas.openxmlformats.org/officeDocument/2006/relationships/image" Target="media/image29.png"/><Relationship Id="rId74" Type="http://schemas.openxmlformats.org/officeDocument/2006/relationships/image" Target="media/image33.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17.xml"/><Relationship Id="rId19" Type="http://schemas.openxmlformats.org/officeDocument/2006/relationships/image" Target="media/image6.png"/><Relationship Id="rId14" Type="http://schemas.openxmlformats.org/officeDocument/2006/relationships/chart" Target="charts/chart1.xml"/><Relationship Id="rId22" Type="http://schemas.microsoft.com/office/2014/relationships/chartEx" Target="charts/chartEx4.xml"/><Relationship Id="rId27" Type="http://schemas.openxmlformats.org/officeDocument/2006/relationships/chart" Target="charts/chart6.xml"/><Relationship Id="rId30" Type="http://schemas.openxmlformats.org/officeDocument/2006/relationships/chart" Target="charts/chart7.xml"/><Relationship Id="rId35" Type="http://schemas.openxmlformats.org/officeDocument/2006/relationships/image" Target="media/image12.png"/><Relationship Id="rId43" Type="http://schemas.openxmlformats.org/officeDocument/2006/relationships/chart" Target="charts/chart11.xml"/><Relationship Id="rId48" Type="http://schemas.openxmlformats.org/officeDocument/2006/relationships/image" Target="media/image19.png"/><Relationship Id="rId56" Type="http://schemas.microsoft.com/office/2014/relationships/chartEx" Target="charts/chartEx12.xml"/><Relationship Id="rId64" Type="http://schemas.openxmlformats.org/officeDocument/2006/relationships/image" Target="media/image27.png"/><Relationship Id="rId69" Type="http://schemas.openxmlformats.org/officeDocument/2006/relationships/chart" Target="charts/chart18.xml"/><Relationship Id="rId77" Type="http://schemas.openxmlformats.org/officeDocument/2006/relationships/image" Target="media/image35.png"/><Relationship Id="rId8" Type="http://schemas.openxmlformats.org/officeDocument/2006/relationships/image" Target="media/image1.jpeg"/><Relationship Id="rId51" Type="http://schemas.microsoft.com/office/2014/relationships/chartEx" Target="charts/chartEx11.xml"/><Relationship Id="rId72" Type="http://schemas.openxmlformats.org/officeDocument/2006/relationships/image" Target="media/image32.png"/><Relationship Id="rId80" Type="http://schemas.openxmlformats.org/officeDocument/2006/relationships/theme" Target="theme/theme1.xml"/><Relationship Id="rId3" Type="http://schemas.openxmlformats.org/officeDocument/2006/relationships/styles" Target="styles.xml"/><Relationship Id="rId12" Type="http://schemas.microsoft.com/office/2014/relationships/chartEx" Target="charts/chartEx1.xml"/><Relationship Id="rId17" Type="http://schemas.openxmlformats.org/officeDocument/2006/relationships/chart" Target="charts/chart4.xml"/><Relationship Id="rId25" Type="http://schemas.microsoft.com/office/2014/relationships/chartEx" Target="charts/chartEx5.xml"/><Relationship Id="rId33" Type="http://schemas.openxmlformats.org/officeDocument/2006/relationships/chart" Target="charts/chart8.xml"/><Relationship Id="rId38" Type="http://schemas.openxmlformats.org/officeDocument/2006/relationships/image" Target="media/image14.png"/><Relationship Id="rId46" Type="http://schemas.microsoft.com/office/2014/relationships/chartEx" Target="charts/chartEx10.xml"/><Relationship Id="rId59" Type="http://schemas.openxmlformats.org/officeDocument/2006/relationships/image" Target="media/image25.png"/><Relationship Id="rId67" Type="http://schemas.microsoft.com/office/2014/relationships/chartEx" Target="charts/chartEx14.xml"/><Relationship Id="rId20" Type="http://schemas.microsoft.com/office/2014/relationships/chartEx" Target="charts/chartEx3.xml"/><Relationship Id="rId41" Type="http://schemas.openxmlformats.org/officeDocument/2006/relationships/image" Target="media/image16.png"/><Relationship Id="rId54" Type="http://schemas.openxmlformats.org/officeDocument/2006/relationships/chart" Target="charts/chart14.xml"/><Relationship Id="rId62" Type="http://schemas.microsoft.com/office/2014/relationships/chartEx" Target="charts/chartEx13.xml"/><Relationship Id="rId70" Type="http://schemas.openxmlformats.org/officeDocument/2006/relationships/image" Target="media/image31.png"/><Relationship Id="rId75"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8.png"/><Relationship Id="rId28" Type="http://schemas.microsoft.com/office/2014/relationships/chartEx" Target="charts/chartEx6.xml"/><Relationship Id="rId36" Type="http://schemas.openxmlformats.org/officeDocument/2006/relationships/chart" Target="charts/chart9.xml"/><Relationship Id="rId49" Type="http://schemas.openxmlformats.org/officeDocument/2006/relationships/image" Target="media/image20.png"/><Relationship Id="rId57" Type="http://schemas.openxmlformats.org/officeDocument/2006/relationships/image" Target="media/image24.png"/><Relationship Id="rId10" Type="http://schemas.openxmlformats.org/officeDocument/2006/relationships/image" Target="media/image3.png"/><Relationship Id="rId31" Type="http://schemas.microsoft.com/office/2014/relationships/chartEx" Target="charts/chartEx7.xm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chart" Target="charts/chart16.xml"/><Relationship Id="rId65" Type="http://schemas.openxmlformats.org/officeDocument/2006/relationships/image" Target="media/image28.png"/><Relationship Id="rId73" Type="http://schemas.openxmlformats.org/officeDocument/2006/relationships/chart" Target="charts/chart19.xml"/><Relationship Id="rId78"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microsoft.com/office/2014/relationships/chartEx" Target="charts/chartEx2.xml"/><Relationship Id="rId39" Type="http://schemas.openxmlformats.org/officeDocument/2006/relationships/image" Target="media/image15.png"/><Relationship Id="rId34" Type="http://schemas.microsoft.com/office/2014/relationships/chartEx" Target="charts/chartEx8.xml"/><Relationship Id="rId50" Type="http://schemas.openxmlformats.org/officeDocument/2006/relationships/chart" Target="charts/chart13.xml"/><Relationship Id="rId55" Type="http://schemas.openxmlformats.org/officeDocument/2006/relationships/image" Target="media/image23.png"/><Relationship Id="rId76" Type="http://schemas.openxmlformats.org/officeDocument/2006/relationships/image" Target="media/image34.png"/><Relationship Id="rId7" Type="http://schemas.openxmlformats.org/officeDocument/2006/relationships/endnotes" Target="endnotes.xml"/><Relationship Id="rId71" Type="http://schemas.microsoft.com/office/2014/relationships/chartEx" Target="charts/chartEx15.xml"/><Relationship Id="rId2" Type="http://schemas.openxmlformats.org/officeDocument/2006/relationships/numbering" Target="numbering.xml"/><Relationship Id="rId29"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D:\ASA-STATISTIQUES\ANNUAIRES%20STATISTIQUES\Annuaires%20statistiques\Traitement%20annuaire%20statistique%202023.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D:\ASA-STATISTIQUES\CTOI\MALAGASY%20CTOI\RFE%202023\BASE%20RFE%202023%203.xlsx" TargetMode="External"/><Relationship Id="rId2" Type="http://schemas.microsoft.com/office/2011/relationships/chartColorStyle" Target="colors18.xml"/><Relationship Id="rId1" Type="http://schemas.microsoft.com/office/2011/relationships/chartStyle" Target="style1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9.xml"/><Relationship Id="rId1" Type="http://schemas.microsoft.com/office/2011/relationships/chartStyle" Target="style1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0.xml"/><Relationship Id="rId1" Type="http://schemas.microsoft.com/office/2011/relationships/chartStyle" Target="style20.xml"/></Relationships>
</file>

<file path=word/charts/_rels/chart13.xml.rels><?xml version="1.0" encoding="UTF-8" standalone="yes"?>
<Relationships xmlns="http://schemas.openxmlformats.org/package/2006/relationships"><Relationship Id="rId3" Type="http://schemas.openxmlformats.org/officeDocument/2006/relationships/oleObject" Target="file:///D:\ASA-STATISTIQUES\ANNUAIRES%20STATISTIQUES\Annuaires%20statistiques\Traitement%20annuaire%20statistique%202023.xlsx" TargetMode="External"/><Relationship Id="rId2" Type="http://schemas.microsoft.com/office/2011/relationships/chartColorStyle" Target="colors22.xml"/><Relationship Id="rId1" Type="http://schemas.microsoft.com/office/2011/relationships/chartStyle" Target="style22.xml"/></Relationships>
</file>

<file path=word/charts/_rels/chart14.xml.rels><?xml version="1.0" encoding="UTF-8" standalone="yes"?>
<Relationships xmlns="http://schemas.openxmlformats.org/package/2006/relationships"><Relationship Id="rId3" Type="http://schemas.openxmlformats.org/officeDocument/2006/relationships/oleObject" Target="file:///D:\ASA-STATISTIQUES\ANNUAIRES%20STATISTIQUES\Annuaires%20statistiques\Traitement%20annuaire%20statistique%202023.xlsx" TargetMode="External"/><Relationship Id="rId2" Type="http://schemas.microsoft.com/office/2011/relationships/chartColorStyle" Target="colors24.xml"/><Relationship Id="rId1" Type="http://schemas.microsoft.com/office/2011/relationships/chartStyle" Target="style24.xml"/></Relationships>
</file>

<file path=word/charts/_rels/chart15.xml.rels><?xml version="1.0" encoding="UTF-8" standalone="yes"?>
<Relationships xmlns="http://schemas.openxmlformats.org/package/2006/relationships"><Relationship Id="rId3" Type="http://schemas.openxmlformats.org/officeDocument/2006/relationships/oleObject" Target="file:///D:\ASA-STATISTIQUES\BANACREM\STATISTIQUES\CONFRONTATION%20BANACREM-ETUDES%202021-2023\VALIDATION%202023.xlsx" TargetMode="External"/><Relationship Id="rId2" Type="http://schemas.microsoft.com/office/2011/relationships/chartColorStyle" Target="colors26.xml"/><Relationship Id="rId1" Type="http://schemas.microsoft.com/office/2011/relationships/chartStyle" Target="style26.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7.xml"/><Relationship Id="rId1" Type="http://schemas.microsoft.com/office/2011/relationships/chartStyle" Target="style27.xml"/></Relationships>
</file>

<file path=word/charts/_rels/chart17.xml.rels><?xml version="1.0" encoding="UTF-8" standalone="yes"?>
<Relationships xmlns="http://schemas.openxmlformats.org/package/2006/relationships"><Relationship Id="rId3" Type="http://schemas.openxmlformats.org/officeDocument/2006/relationships/oleObject" Target="file:///D:\ASA-STATISTIQUES\ANNUAIRES%20STATISTIQUES\Annuaires%20statistiques\Traitement%20annuaire%20statistique%202023.xlsx" TargetMode="External"/><Relationship Id="rId2" Type="http://schemas.microsoft.com/office/2011/relationships/chartColorStyle" Target="colors28.xml"/><Relationship Id="rId1" Type="http://schemas.microsoft.com/office/2011/relationships/chartStyle" Target="style28.xml"/></Relationships>
</file>

<file path=word/charts/_rels/chart18.xml.rels><?xml version="1.0" encoding="UTF-8" standalone="yes"?>
<Relationships xmlns="http://schemas.openxmlformats.org/package/2006/relationships"><Relationship Id="rId3" Type="http://schemas.openxmlformats.org/officeDocument/2006/relationships/oleObject" Target="file:///D:\ASA-STATISTIQUES\ANNUAIRES%20STATISTIQUES\Annuaires%20statistiques\Traitement%20annuaire%20statistique%202023.xlsx" TargetMode="External"/><Relationship Id="rId2" Type="http://schemas.microsoft.com/office/2011/relationships/chartColorStyle" Target="colors31.xml"/><Relationship Id="rId1" Type="http://schemas.microsoft.com/office/2011/relationships/chartStyle" Target="style31.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3.xml"/><Relationship Id="rId1" Type="http://schemas.microsoft.com/office/2011/relationships/chartStyle" Target="style33.xml"/></Relationships>
</file>

<file path=word/charts/_rels/chart2.xml.rels><?xml version="1.0" encoding="UTF-8" standalone="yes"?>
<Relationships xmlns="http://schemas.openxmlformats.org/package/2006/relationships"><Relationship Id="rId3" Type="http://schemas.openxmlformats.org/officeDocument/2006/relationships/oleObject" Target="file:///D:\ASA-STATISTIQUES\ANNUAIRES%20STATISTIQUES\Annuaires%20statistiques\Traitement%20annuaire%20statistique%2020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ASA-STATISTIQUES\ANNUAIRES%20STATISTIQUES\Annuaires%20statistiques\Traitement%20annuaire%20statistique%202023.xlsx" TargetMode="External"/><Relationship Id="rId2" Type="http://schemas.microsoft.com/office/2011/relationships/chartColorStyle" Target="colors34.xml"/><Relationship Id="rId1" Type="http://schemas.microsoft.com/office/2011/relationships/chartStyle" Target="style34.xml"/></Relationships>
</file>

<file path=word/charts/_rels/chart3.xml.rels><?xml version="1.0" encoding="UTF-8" standalone="yes"?>
<Relationships xmlns="http://schemas.openxmlformats.org/package/2006/relationships"><Relationship Id="rId3" Type="http://schemas.openxmlformats.org/officeDocument/2006/relationships/oleObject" Target="file:///D:\ASA-STATISTIQUES\ANNUAIRES%20STATISTIQUES\Annuaires%20statistiques\Traitement%20annuaire%20statistique%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ASA-STATISTIQUES\ANNUAIRES%20STATISTIQUES\Annuaires%20statistiques\Traitement%20annuaire%20statistique%20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ASA-STATISTIQUES\ANNUAIRES%20STATISTIQUES\Annuaires%20statistiques\Traitement%20annuaire%20statistique%202023.xlsx" TargetMode="External"/><Relationship Id="rId2" Type="http://schemas.microsoft.com/office/2011/relationships/chartColorStyle" Target="colors8.xml"/><Relationship Id="rId1" Type="http://schemas.microsoft.com/office/2011/relationships/chartStyle" Target="style8.xml"/></Relationships>
</file>

<file path=word/charts/_rels/chart6.xml.rels><?xml version="1.0" encoding="UTF-8" standalone="yes"?>
<Relationships xmlns="http://schemas.openxmlformats.org/package/2006/relationships"><Relationship Id="rId3" Type="http://schemas.openxmlformats.org/officeDocument/2006/relationships/oleObject" Target="file:///D:\ASA-STATISTIQUES\ANNUAIRES%20STATISTIQUES\Annuaires%20statistiques\Traitement%20annuaire%20statistique%202023.xlsx" TargetMode="External"/><Relationship Id="rId2" Type="http://schemas.microsoft.com/office/2011/relationships/chartColorStyle" Target="colors10.xml"/><Relationship Id="rId1" Type="http://schemas.microsoft.com/office/2011/relationships/chartStyle" Target="style10.xml"/></Relationships>
</file>

<file path=word/charts/_rels/chart7.xml.rels><?xml version="1.0" encoding="UTF-8" standalone="yes"?>
<Relationships xmlns="http://schemas.openxmlformats.org/package/2006/relationships"><Relationship Id="rId3" Type="http://schemas.openxmlformats.org/officeDocument/2006/relationships/oleObject" Target="file:///D:\ASA-STATISTIQUES\ANNUAIRES%20STATISTIQUES\Annuaires%20statistiques\Traitement%20annuaire%20statistique%202023.xlsx" TargetMode="External"/><Relationship Id="rId2" Type="http://schemas.microsoft.com/office/2011/relationships/chartColorStyle" Target="colors12.xml"/><Relationship Id="rId1" Type="http://schemas.microsoft.com/office/2011/relationships/chartStyle" Target="style12.xml"/></Relationships>
</file>

<file path=word/charts/_rels/chart8.xml.rels><?xml version="1.0" encoding="UTF-8" standalone="yes"?>
<Relationships xmlns="http://schemas.openxmlformats.org/package/2006/relationships"><Relationship Id="rId3" Type="http://schemas.openxmlformats.org/officeDocument/2006/relationships/oleObject" Target="file:///D:\ASA-STATISTIQUES\ANNUAIRES%20STATISTIQUES\Annuaires%20statistiques\Traitement%20annuaire%20statistique%202023.xlsx" TargetMode="External"/><Relationship Id="rId2" Type="http://schemas.microsoft.com/office/2011/relationships/chartColorStyle" Target="colors14.xml"/><Relationship Id="rId1" Type="http://schemas.microsoft.com/office/2011/relationships/chartStyle" Target="style14.xml"/></Relationships>
</file>

<file path=word/charts/_rels/chart9.xml.rels><?xml version="1.0" encoding="UTF-8" standalone="yes"?>
<Relationships xmlns="http://schemas.openxmlformats.org/package/2006/relationships"><Relationship Id="rId3" Type="http://schemas.openxmlformats.org/officeDocument/2006/relationships/oleObject" Target="file:///D:\ASA-STATISTIQUES\ANNUAIRES%20STATISTIQUES\Annuaires%20statistiques\Traitement%20annuaire%20statistique%202023.xlsx" TargetMode="External"/><Relationship Id="rId2" Type="http://schemas.microsoft.com/office/2011/relationships/chartColorStyle" Target="colors16.xml"/><Relationship Id="rId1" Type="http://schemas.microsoft.com/office/2011/relationships/chartStyle" Target="style16.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ASA-STATISTIQUES\ANNUAIRES%20STATISTIQUES\Annuaires%20statistiques\Traitement%20annuaire%20statistique%202023.xlsx" TargetMode="External"/></Relationships>
</file>

<file path=word/charts/_rels/chartEx10.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file:///D:\ASA-STATISTIQUES\CTOI\MALAGASY%20CTOI\RFE%202023\BASE%20RFE%202023%203.xlsx" TargetMode="External"/></Relationships>
</file>

<file path=word/charts/_rels/chartEx11.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file:///D:\ASA-STATISTIQUES\ANNUAIRES%20STATISTIQUES\Annuaires%20statistiques\Traitement%20annuaire%20statistique%202023.xlsx" TargetMode="External"/></Relationships>
</file>

<file path=word/charts/_rels/chartEx12.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D:\ASA-STATISTIQUES\BANACREM\STATISTIQUES\CONFRONTATION%20BANACREM-ETUDES%202021-2023\VALIDATION%202023.xlsx" TargetMode="External"/></Relationships>
</file>

<file path=word/charts/_rels/chartEx13.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file:///D:\ASA-STATISTIQUES\ANNUAIRES%20STATISTIQUES\Annuaires%20statistiques\Traitement%20annuaire%20statistique%202023.xlsx" TargetMode="External"/></Relationships>
</file>

<file path=word/charts/_rels/chartEx14.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D:\ASA-STATISTIQUES\ANNUAIRES%20STATISTIQUES\Annuaires%20statistiques\Traitement%20annuaire%20statistique%202023.xlsx" TargetMode="External"/></Relationships>
</file>

<file path=word/charts/_rels/chartEx15.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file:///D:\ASA-STATISTIQUES\ANNUAIRES%20STATISTIQUES\Annuaires%20statistiques\Traitement%20annuaire%20statistique%202023.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ASA-STATISTIQUES\ANNUAIRES%20STATISTIQUES\Annuaires%20statistiques\Traitement%20annuaire%20statistique%202023.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ASA-STATISTIQUES\ANNUAIRES%20STATISTIQUES\Annuaires%20statistiques\Traitement%20annuaire%20statistique%202023.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D:\ASA-STATISTIQUES\ANNUAIRES%20STATISTIQUES\Annuaires%20statistiques\Traitement%20annuaire%20statistique%202023.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D:\ASA-STATISTIQUES\ANNUAIRES%20STATISTIQUES\Annuaires%20statistiques\Traitement%20annuaire%20statistique%202023.xlsx" TargetMode="External"/></Relationships>
</file>

<file path=word/charts/_rels/chartEx6.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D:\ASA-STATISTIQUES\ANNUAIRES%20STATISTIQUES\Annuaires%20statistiques\Traitement%20annuaire%20statistique%202023.xlsx" TargetMode="External"/></Relationships>
</file>

<file path=word/charts/_rels/chartEx7.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D:\ASA-STATISTIQUES\ANNUAIRES%20STATISTIQUES\Annuaires%20statistiques\Traitement%20annuaire%20statistique%202023.xlsx" TargetMode="External"/></Relationships>
</file>

<file path=word/charts/_rels/chartEx8.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D:\ASA-STATISTIQUES\ANNUAIRES%20STATISTIQUES\Annuaires%20statistiques\Traitement%20annuaire%20statistique%202023.xlsx" TargetMode="External"/></Relationships>
</file>

<file path=word/charts/_rels/chartEx9.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D:\ASA-STATISTIQUES\CTOI\MALAGASY%20CTOI\RFE%202023\BASE%20RFE%202023%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'X° Type de pecherie'!#REF!</c:f>
              <c:strCache>
                <c:ptCount val="1"/>
                <c:pt idx="0">
                  <c:v>#REF!</c:v>
                </c:pt>
              </c:strCache>
            </c:strRef>
          </c:tx>
          <c:invertIfNegative val="0"/>
          <c:cat>
            <c:strRef>
              <c:f>'X° Type de pecherie'!$A$7:$A$12</c:f>
              <c:strCache>
                <c:ptCount val="6"/>
                <c:pt idx="0">
                  <c:v>Pêche industrielle</c:v>
                </c:pt>
                <c:pt idx="1">
                  <c:v>Pêche artisanale</c:v>
                </c:pt>
                <c:pt idx="2">
                  <c:v>Petite pêche maritime</c:v>
                </c:pt>
                <c:pt idx="3">
                  <c:v>Petite pêche continentale</c:v>
                </c:pt>
                <c:pt idx="4">
                  <c:v>Aquaculture marine</c:v>
                </c:pt>
                <c:pt idx="5">
                  <c:v>Aquaculture en eau douce</c:v>
                </c:pt>
              </c:strCache>
            </c:strRef>
          </c:cat>
          <c:val>
            <c:numRef>
              <c:f>'X° Type de pecherie'!#REF!</c:f>
              <c:numCache>
                <c:formatCode>General</c:formatCode>
                <c:ptCount val="1"/>
                <c:pt idx="0">
                  <c:v>1</c:v>
                </c:pt>
              </c:numCache>
            </c:numRef>
          </c:val>
          <c:extLst>
            <c:ext xmlns:c16="http://schemas.microsoft.com/office/drawing/2014/chart" uri="{C3380CC4-5D6E-409C-BE32-E72D297353CC}">
              <c16:uniqueId val="{00000000-4872-4D46-9ED1-DDC56093AC27}"/>
            </c:ext>
          </c:extLst>
        </c:ser>
        <c:ser>
          <c:idx val="1"/>
          <c:order val="1"/>
          <c:tx>
            <c:strRef>
              <c:f>'X° Type de pecherie'!#REF!</c:f>
              <c:strCache>
                <c:ptCount val="1"/>
                <c:pt idx="0">
                  <c:v>#REF!</c:v>
                </c:pt>
              </c:strCache>
            </c:strRef>
          </c:tx>
          <c:invertIfNegative val="0"/>
          <c:cat>
            <c:strRef>
              <c:f>'X° Type de pecherie'!$A$7:$A$12</c:f>
              <c:strCache>
                <c:ptCount val="6"/>
                <c:pt idx="0">
                  <c:v>Pêche industrielle</c:v>
                </c:pt>
                <c:pt idx="1">
                  <c:v>Pêche artisanale</c:v>
                </c:pt>
                <c:pt idx="2">
                  <c:v>Petite pêche maritime</c:v>
                </c:pt>
                <c:pt idx="3">
                  <c:v>Petite pêche continentale</c:v>
                </c:pt>
                <c:pt idx="4">
                  <c:v>Aquaculture marine</c:v>
                </c:pt>
                <c:pt idx="5">
                  <c:v>Aquaculture en eau douce</c:v>
                </c:pt>
              </c:strCache>
            </c:strRef>
          </c:cat>
          <c:val>
            <c:numRef>
              <c:f>'X° Type de pecherie'!#REF!</c:f>
              <c:numCache>
                <c:formatCode>General</c:formatCode>
                <c:ptCount val="1"/>
                <c:pt idx="0">
                  <c:v>1</c:v>
                </c:pt>
              </c:numCache>
            </c:numRef>
          </c:val>
          <c:extLst>
            <c:ext xmlns:c16="http://schemas.microsoft.com/office/drawing/2014/chart" uri="{C3380CC4-5D6E-409C-BE32-E72D297353CC}">
              <c16:uniqueId val="{00000001-4872-4D46-9ED1-DDC56093AC27}"/>
            </c:ext>
          </c:extLst>
        </c:ser>
        <c:ser>
          <c:idx val="2"/>
          <c:order val="2"/>
          <c:tx>
            <c:strRef>
              <c:f>'X° Type de pecherie'!#REF!</c:f>
              <c:strCache>
                <c:ptCount val="1"/>
                <c:pt idx="0">
                  <c:v>#REF!</c:v>
                </c:pt>
              </c:strCache>
            </c:strRef>
          </c:tx>
          <c:invertIfNegative val="0"/>
          <c:cat>
            <c:strRef>
              <c:f>'X° Type de pecherie'!$A$7:$A$12</c:f>
              <c:strCache>
                <c:ptCount val="6"/>
                <c:pt idx="0">
                  <c:v>Pêche industrielle</c:v>
                </c:pt>
                <c:pt idx="1">
                  <c:v>Pêche artisanale</c:v>
                </c:pt>
                <c:pt idx="2">
                  <c:v>Petite pêche maritime</c:v>
                </c:pt>
                <c:pt idx="3">
                  <c:v>Petite pêche continentale</c:v>
                </c:pt>
                <c:pt idx="4">
                  <c:v>Aquaculture marine</c:v>
                </c:pt>
                <c:pt idx="5">
                  <c:v>Aquaculture en eau douce</c:v>
                </c:pt>
              </c:strCache>
            </c:strRef>
          </c:cat>
          <c:val>
            <c:numRef>
              <c:f>'X° Type de pecherie'!#REF!</c:f>
              <c:numCache>
                <c:formatCode>General</c:formatCode>
                <c:ptCount val="1"/>
                <c:pt idx="0">
                  <c:v>1</c:v>
                </c:pt>
              </c:numCache>
            </c:numRef>
          </c:val>
          <c:extLst>
            <c:ext xmlns:c16="http://schemas.microsoft.com/office/drawing/2014/chart" uri="{C3380CC4-5D6E-409C-BE32-E72D297353CC}">
              <c16:uniqueId val="{00000002-4872-4D46-9ED1-DDC56093AC27}"/>
            </c:ext>
          </c:extLst>
        </c:ser>
        <c:ser>
          <c:idx val="3"/>
          <c:order val="3"/>
          <c:tx>
            <c:strRef>
              <c:f>'X° Type de pecherie'!#REF!</c:f>
              <c:strCache>
                <c:ptCount val="1"/>
                <c:pt idx="0">
                  <c:v>#REF!</c:v>
                </c:pt>
              </c:strCache>
            </c:strRef>
          </c:tx>
          <c:invertIfNegative val="0"/>
          <c:cat>
            <c:strRef>
              <c:f>'X° Type de pecherie'!$A$7:$A$12</c:f>
              <c:strCache>
                <c:ptCount val="6"/>
                <c:pt idx="0">
                  <c:v>Pêche industrielle</c:v>
                </c:pt>
                <c:pt idx="1">
                  <c:v>Pêche artisanale</c:v>
                </c:pt>
                <c:pt idx="2">
                  <c:v>Petite pêche maritime</c:v>
                </c:pt>
                <c:pt idx="3">
                  <c:v>Petite pêche continentale</c:v>
                </c:pt>
                <c:pt idx="4">
                  <c:v>Aquaculture marine</c:v>
                </c:pt>
                <c:pt idx="5">
                  <c:v>Aquaculture en eau douce</c:v>
                </c:pt>
              </c:strCache>
            </c:strRef>
          </c:cat>
          <c:val>
            <c:numRef>
              <c:f>'X° Type de pecherie'!#REF!</c:f>
              <c:numCache>
                <c:formatCode>General</c:formatCode>
                <c:ptCount val="1"/>
                <c:pt idx="0">
                  <c:v>1</c:v>
                </c:pt>
              </c:numCache>
            </c:numRef>
          </c:val>
          <c:extLst>
            <c:ext xmlns:c16="http://schemas.microsoft.com/office/drawing/2014/chart" uri="{C3380CC4-5D6E-409C-BE32-E72D297353CC}">
              <c16:uniqueId val="{00000003-4872-4D46-9ED1-DDC56093AC27}"/>
            </c:ext>
          </c:extLst>
        </c:ser>
        <c:ser>
          <c:idx val="4"/>
          <c:order val="4"/>
          <c:tx>
            <c:strRef>
              <c:f>'X° Type de pecherie'!$B$6</c:f>
              <c:strCache>
                <c:ptCount val="1"/>
                <c:pt idx="0">
                  <c:v>2023</c:v>
                </c:pt>
              </c:strCache>
            </c:strRef>
          </c:tx>
          <c:invertIfNegative val="0"/>
          <c:cat>
            <c:strRef>
              <c:f>'X° Type de pecherie'!$A$7:$A$12</c:f>
              <c:strCache>
                <c:ptCount val="6"/>
                <c:pt idx="0">
                  <c:v>Pêche industrielle</c:v>
                </c:pt>
                <c:pt idx="1">
                  <c:v>Pêche artisanale</c:v>
                </c:pt>
                <c:pt idx="2">
                  <c:v>Petite pêche maritime</c:v>
                </c:pt>
                <c:pt idx="3">
                  <c:v>Petite pêche continentale</c:v>
                </c:pt>
                <c:pt idx="4">
                  <c:v>Aquaculture marine</c:v>
                </c:pt>
                <c:pt idx="5">
                  <c:v>Aquaculture en eau douce</c:v>
                </c:pt>
              </c:strCache>
            </c:strRef>
          </c:cat>
          <c:val>
            <c:numRef>
              <c:f>'X° Type de pecherie'!$B$7:$B$12</c:f>
              <c:numCache>
                <c:formatCode>_-* #\ ##0.00\ _€_-;\-* #\ ##0.00\ _€_-;_-* "-"??\ _€_-;_-@_-</c:formatCode>
                <c:ptCount val="6"/>
                <c:pt idx="0">
                  <c:v>27787.37</c:v>
                </c:pt>
                <c:pt idx="1">
                  <c:v>1327.55</c:v>
                </c:pt>
                <c:pt idx="2">
                  <c:v>77363.66</c:v>
                </c:pt>
                <c:pt idx="3">
                  <c:v>23516.06</c:v>
                </c:pt>
                <c:pt idx="4">
                  <c:v>33893.230000000003</c:v>
                </c:pt>
                <c:pt idx="5">
                  <c:v>3616.96</c:v>
                </c:pt>
              </c:numCache>
            </c:numRef>
          </c:val>
          <c:extLst>
            <c:ext xmlns:c16="http://schemas.microsoft.com/office/drawing/2014/chart" uri="{C3380CC4-5D6E-409C-BE32-E72D297353CC}">
              <c16:uniqueId val="{00000004-4872-4D46-9ED1-DDC56093AC27}"/>
            </c:ext>
          </c:extLst>
        </c:ser>
        <c:dLbls>
          <c:showLegendKey val="0"/>
          <c:showVal val="0"/>
          <c:showCatName val="0"/>
          <c:showSerName val="0"/>
          <c:showPercent val="0"/>
          <c:showBubbleSize val="0"/>
        </c:dLbls>
        <c:gapWidth val="150"/>
        <c:overlap val="100"/>
        <c:axId val="151803008"/>
        <c:axId val="151804544"/>
      </c:barChart>
      <c:catAx>
        <c:axId val="151803008"/>
        <c:scaling>
          <c:orientation val="minMax"/>
        </c:scaling>
        <c:delete val="0"/>
        <c:axPos val="b"/>
        <c:numFmt formatCode="General" sourceLinked="0"/>
        <c:majorTickMark val="out"/>
        <c:minorTickMark val="none"/>
        <c:tickLblPos val="nextTo"/>
        <c:crossAx val="151804544"/>
        <c:crosses val="autoZero"/>
        <c:auto val="1"/>
        <c:lblAlgn val="ctr"/>
        <c:lblOffset val="100"/>
        <c:noMultiLvlLbl val="0"/>
      </c:catAx>
      <c:valAx>
        <c:axId val="151804544"/>
        <c:scaling>
          <c:orientation val="minMax"/>
        </c:scaling>
        <c:delete val="0"/>
        <c:axPos val="l"/>
        <c:majorGridlines/>
        <c:numFmt formatCode="General" sourceLinked="1"/>
        <c:majorTickMark val="out"/>
        <c:minorTickMark val="none"/>
        <c:tickLblPos val="nextTo"/>
        <c:crossAx val="15180300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Feuil4!$B$40</c:f>
              <c:strCache>
                <c:ptCount val="1"/>
                <c:pt idx="0">
                  <c:v>2023</c:v>
                </c:pt>
              </c:strCache>
            </c:strRef>
          </c:tx>
          <c:spPr>
            <a:solidFill>
              <a:schemeClr val="accent1"/>
            </a:solidFill>
            <a:ln>
              <a:noFill/>
            </a:ln>
            <a:effectLst/>
          </c:spPr>
          <c:invertIfNegative val="0"/>
          <c:cat>
            <c:strRef>
              <c:f>Feuil4!$A$41:$A$48</c:f>
              <c:strCache>
                <c:ptCount val="8"/>
                <c:pt idx="0">
                  <c:v>Albacore</c:v>
                </c:pt>
                <c:pt idx="1">
                  <c:v>Patudo</c:v>
                </c:pt>
                <c:pt idx="2">
                  <c:v>Germon</c:v>
                </c:pt>
                <c:pt idx="3">
                  <c:v>Espadon</c:v>
                </c:pt>
                <c:pt idx="4">
                  <c:v>Marlin rayé</c:v>
                </c:pt>
                <c:pt idx="5">
                  <c:v>Voilier</c:v>
                </c:pt>
                <c:pt idx="6">
                  <c:v>Prises mélangées</c:v>
                </c:pt>
                <c:pt idx="7">
                  <c:v>Requin peau bleue</c:v>
                </c:pt>
              </c:strCache>
            </c:strRef>
          </c:cat>
          <c:val>
            <c:numRef>
              <c:f>Feuil4!$B$41:$B$48</c:f>
              <c:numCache>
                <c:formatCode>_-* #\ ##0.00\ _€_-;\-* #\ ##0.00\ _€_-;_-* "-"??\ _€_-;_-@_-</c:formatCode>
                <c:ptCount val="8"/>
                <c:pt idx="0">
                  <c:v>18288.589999999997</c:v>
                </c:pt>
                <c:pt idx="1">
                  <c:v>4438.75</c:v>
                </c:pt>
                <c:pt idx="2">
                  <c:v>15808.400000000001</c:v>
                </c:pt>
                <c:pt idx="3">
                  <c:v>5530.58</c:v>
                </c:pt>
                <c:pt idx="4">
                  <c:v>3653.3700000000003</c:v>
                </c:pt>
                <c:pt idx="5">
                  <c:v>4375.37</c:v>
                </c:pt>
                <c:pt idx="6">
                  <c:v>10570.400000000001</c:v>
                </c:pt>
                <c:pt idx="7">
                  <c:v>3539.71</c:v>
                </c:pt>
              </c:numCache>
            </c:numRef>
          </c:val>
          <c:extLst>
            <c:ext xmlns:c16="http://schemas.microsoft.com/office/drawing/2014/chart" uri="{C3380CC4-5D6E-409C-BE32-E72D297353CC}">
              <c16:uniqueId val="{00000000-6A49-4553-A134-5F2A83A40484}"/>
            </c:ext>
          </c:extLst>
        </c:ser>
        <c:dLbls>
          <c:showLegendKey val="0"/>
          <c:showVal val="0"/>
          <c:showCatName val="0"/>
          <c:showSerName val="0"/>
          <c:showPercent val="0"/>
          <c:showBubbleSize val="0"/>
        </c:dLbls>
        <c:gapWidth val="150"/>
        <c:overlap val="100"/>
        <c:axId val="1251987952"/>
        <c:axId val="1252004752"/>
      </c:barChart>
      <c:catAx>
        <c:axId val="125198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52004752"/>
        <c:crosses val="autoZero"/>
        <c:auto val="1"/>
        <c:lblAlgn val="ctr"/>
        <c:lblOffset val="100"/>
        <c:noMultiLvlLbl val="0"/>
      </c:catAx>
      <c:valAx>
        <c:axId val="1252004752"/>
        <c:scaling>
          <c:orientation val="minMax"/>
        </c:scaling>
        <c:delete val="0"/>
        <c:axPos val="l"/>
        <c:majorGridlines>
          <c:spPr>
            <a:ln w="9525" cap="flat" cmpd="sng" algn="ctr">
              <a:solidFill>
                <a:schemeClr val="tx1">
                  <a:lumMod val="15000"/>
                  <a:lumOff val="85000"/>
                </a:schemeClr>
              </a:solidFill>
              <a:round/>
            </a:ln>
            <a:effectLst/>
          </c:spPr>
        </c:majorGridlines>
        <c:numFmt formatCode="_-* #\ ##0.00\ _€_-;\-* #\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51987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Feuil4!$B$40</c:f>
              <c:strCache>
                <c:ptCount val="1"/>
                <c:pt idx="0">
                  <c:v>2023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6D-4EE8-A8F9-DE2CD311D4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6D-4EE8-A8F9-DE2CD311D4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B6D-4EE8-A8F9-DE2CD311D4D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B6D-4EE8-A8F9-DE2CD311D4D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B6D-4EE8-A8F9-DE2CD311D4D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B6D-4EE8-A8F9-DE2CD311D4D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B6D-4EE8-A8F9-DE2CD311D4D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B6D-4EE8-A8F9-DE2CD311D4DF}"/>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Feuil4!$A$41:$A$48</c:f>
              <c:strCache>
                <c:ptCount val="8"/>
                <c:pt idx="0">
                  <c:v>Albacore</c:v>
                </c:pt>
                <c:pt idx="1">
                  <c:v>Patudo</c:v>
                </c:pt>
                <c:pt idx="2">
                  <c:v>Germon</c:v>
                </c:pt>
                <c:pt idx="3">
                  <c:v>Espadon</c:v>
                </c:pt>
                <c:pt idx="4">
                  <c:v>Marlin rayé</c:v>
                </c:pt>
                <c:pt idx="5">
                  <c:v>Voilier</c:v>
                </c:pt>
                <c:pt idx="6">
                  <c:v>Prises mélangées</c:v>
                </c:pt>
                <c:pt idx="7">
                  <c:v>Requin peau bleue</c:v>
                </c:pt>
              </c:strCache>
            </c:strRef>
          </c:cat>
          <c:val>
            <c:numRef>
              <c:f>Feuil4!$B$41:$B$48</c:f>
              <c:numCache>
                <c:formatCode>_-* #\ ##0.00\ _€_-;\-* #\ ##0.00\ _€_-;_-* "-"??\ _€_-;_-@_-</c:formatCode>
                <c:ptCount val="8"/>
                <c:pt idx="0">
                  <c:v>18288.589999999997</c:v>
                </c:pt>
                <c:pt idx="1">
                  <c:v>4438.75</c:v>
                </c:pt>
                <c:pt idx="2">
                  <c:v>15808.400000000001</c:v>
                </c:pt>
                <c:pt idx="3">
                  <c:v>5530.58</c:v>
                </c:pt>
                <c:pt idx="4">
                  <c:v>3653.3700000000003</c:v>
                </c:pt>
                <c:pt idx="5">
                  <c:v>4375.37</c:v>
                </c:pt>
                <c:pt idx="6">
                  <c:v>10570.400000000001</c:v>
                </c:pt>
                <c:pt idx="7">
                  <c:v>3539.71</c:v>
                </c:pt>
              </c:numCache>
            </c:numRef>
          </c:val>
          <c:extLst>
            <c:ext xmlns:c16="http://schemas.microsoft.com/office/drawing/2014/chart" uri="{C3380CC4-5D6E-409C-BE32-E72D297353CC}">
              <c16:uniqueId val="{00000010-0B6D-4EE8-A8F9-DE2CD311D4DF}"/>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tx>
            <c:strRef>
              <c:f>Feuil1!$B$23</c:f>
              <c:strCache>
                <c:ptCount val="1"/>
                <c:pt idx="0">
                  <c:v>Nombre hameçon utilisé</c:v>
                </c:pt>
              </c:strCache>
            </c:strRef>
          </c:tx>
          <c:spPr>
            <a:solidFill>
              <a:schemeClr val="accent1"/>
            </a:solidFill>
            <a:ln>
              <a:noFill/>
            </a:ln>
            <a:effectLst/>
          </c:spPr>
          <c:invertIfNegative val="0"/>
          <c:cat>
            <c:strRef>
              <c:f>Feuil1!$A$24:$A$26</c:f>
              <c:strCache>
                <c:ptCount val="3"/>
                <c:pt idx="0">
                  <c:v>Octobre</c:v>
                </c:pt>
                <c:pt idx="1">
                  <c:v>Novembre</c:v>
                </c:pt>
                <c:pt idx="2">
                  <c:v>Décembrer</c:v>
                </c:pt>
              </c:strCache>
            </c:strRef>
          </c:cat>
          <c:val>
            <c:numRef>
              <c:f>Feuil1!$B$24:$B$26</c:f>
              <c:numCache>
                <c:formatCode>_-* #\ ##0\ _€_-;\-* #\ ##0\ _€_-;_-* "-"??\ _€_-;_-@_-</c:formatCode>
                <c:ptCount val="3"/>
                <c:pt idx="0">
                  <c:v>66690</c:v>
                </c:pt>
                <c:pt idx="1">
                  <c:v>70200</c:v>
                </c:pt>
                <c:pt idx="2">
                  <c:v>72540</c:v>
                </c:pt>
              </c:numCache>
            </c:numRef>
          </c:val>
          <c:extLst>
            <c:ext xmlns:c16="http://schemas.microsoft.com/office/drawing/2014/chart" uri="{C3380CC4-5D6E-409C-BE32-E72D297353CC}">
              <c16:uniqueId val="{00000000-F355-4CBB-9D6C-0AD89B2A2B06}"/>
            </c:ext>
          </c:extLst>
        </c:ser>
        <c:dLbls>
          <c:showLegendKey val="0"/>
          <c:showVal val="0"/>
          <c:showCatName val="0"/>
          <c:showSerName val="0"/>
          <c:showPercent val="0"/>
          <c:showBubbleSize val="0"/>
        </c:dLbls>
        <c:gapWidth val="150"/>
        <c:axId val="1251954832"/>
        <c:axId val="1251951952"/>
      </c:barChart>
      <c:catAx>
        <c:axId val="1251954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51951952"/>
        <c:crosses val="autoZero"/>
        <c:auto val="1"/>
        <c:lblAlgn val="ctr"/>
        <c:lblOffset val="100"/>
        <c:noMultiLvlLbl val="0"/>
      </c:catAx>
      <c:valAx>
        <c:axId val="1251951952"/>
        <c:scaling>
          <c:orientation val="minMax"/>
        </c:scaling>
        <c:delete val="0"/>
        <c:axPos val="b"/>
        <c:majorGridlines>
          <c:spPr>
            <a:ln w="9525" cap="flat" cmpd="sng" algn="ctr">
              <a:solidFill>
                <a:schemeClr val="tx1">
                  <a:lumMod val="15000"/>
                  <a:lumOff val="85000"/>
                </a:schemeClr>
              </a:solidFill>
              <a:round/>
            </a:ln>
            <a:effectLst/>
          </c:spPr>
        </c:majorGridlines>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51954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cat>
            <c:strRef>
              <c:f>crevettes!$K$82:$K$83</c:f>
              <c:strCache>
                <c:ptCount val="2"/>
                <c:pt idx="0">
                  <c:v>Mahajanga</c:v>
                </c:pt>
                <c:pt idx="1">
                  <c:v>Toamasina</c:v>
                </c:pt>
              </c:strCache>
            </c:strRef>
          </c:cat>
          <c:val>
            <c:numRef>
              <c:f>crevettes!$L$82:$L$83</c:f>
              <c:numCache>
                <c:formatCode>_-* #\ ##0.00\ _€_-;\-* #\ ##0.00\ _€_-;_-* "-"??\ _€_-;_-@_-</c:formatCode>
                <c:ptCount val="2"/>
                <c:pt idx="0">
                  <c:v>3299.56</c:v>
                </c:pt>
                <c:pt idx="1">
                  <c:v>242.11</c:v>
                </c:pt>
              </c:numCache>
            </c:numRef>
          </c:val>
          <c:extLst>
            <c:ext xmlns:c16="http://schemas.microsoft.com/office/drawing/2014/chart" uri="{C3380CC4-5D6E-409C-BE32-E72D297353CC}">
              <c16:uniqueId val="{00000000-44EB-4E77-870E-89678B4708E8}"/>
            </c:ext>
          </c:extLst>
        </c:ser>
        <c:dLbls>
          <c:showLegendKey val="0"/>
          <c:showVal val="0"/>
          <c:showCatName val="0"/>
          <c:showSerName val="0"/>
          <c:showPercent val="0"/>
          <c:showBubbleSize val="0"/>
        </c:dLbls>
        <c:gapWidth val="150"/>
        <c:overlap val="100"/>
        <c:axId val="1619862432"/>
        <c:axId val="1619867232"/>
      </c:barChart>
      <c:catAx>
        <c:axId val="1619862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19867232"/>
        <c:crosses val="autoZero"/>
        <c:auto val="1"/>
        <c:lblAlgn val="ctr"/>
        <c:lblOffset val="100"/>
        <c:noMultiLvlLbl val="0"/>
      </c:catAx>
      <c:valAx>
        <c:axId val="1619867232"/>
        <c:scaling>
          <c:orientation val="minMax"/>
        </c:scaling>
        <c:delete val="0"/>
        <c:axPos val="b"/>
        <c:majorGridlines>
          <c:spPr>
            <a:ln w="9525" cap="flat" cmpd="sng" algn="ctr">
              <a:solidFill>
                <a:schemeClr val="tx1">
                  <a:lumMod val="15000"/>
                  <a:lumOff val="85000"/>
                </a:schemeClr>
              </a:solidFill>
              <a:round/>
            </a:ln>
            <a:effectLst/>
          </c:spPr>
        </c:majorGridlines>
        <c:numFmt formatCode="_-* #\ ##0.00\ _€_-;\-* #\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19862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crevettes!$K$116</c:f>
              <c:strCache>
                <c:ptCount val="1"/>
                <c:pt idx="0">
                  <c:v>Captures accessoires</c:v>
                </c:pt>
              </c:strCache>
            </c:strRef>
          </c:tx>
          <c:spPr>
            <a:solidFill>
              <a:schemeClr val="accent1"/>
            </a:solidFill>
            <a:ln>
              <a:noFill/>
            </a:ln>
            <a:effectLst/>
          </c:spPr>
          <c:invertIfNegative val="0"/>
          <c:cat>
            <c:strRef>
              <c:f>crevettes!$J$117:$J$118</c:f>
              <c:strCache>
                <c:ptCount val="2"/>
                <c:pt idx="0">
                  <c:v>Mahajanga</c:v>
                </c:pt>
                <c:pt idx="1">
                  <c:v>Toamasina</c:v>
                </c:pt>
              </c:strCache>
            </c:strRef>
          </c:cat>
          <c:val>
            <c:numRef>
              <c:f>crevettes!$K$117:$K$118</c:f>
              <c:numCache>
                <c:formatCode>General</c:formatCode>
                <c:ptCount val="2"/>
                <c:pt idx="0">
                  <c:v>11890.78</c:v>
                </c:pt>
                <c:pt idx="1">
                  <c:v>682.3</c:v>
                </c:pt>
              </c:numCache>
            </c:numRef>
          </c:val>
          <c:extLst>
            <c:ext xmlns:c16="http://schemas.microsoft.com/office/drawing/2014/chart" uri="{C3380CC4-5D6E-409C-BE32-E72D297353CC}">
              <c16:uniqueId val="{00000000-C68D-4823-9E23-20AB39182248}"/>
            </c:ext>
          </c:extLst>
        </c:ser>
        <c:ser>
          <c:idx val="1"/>
          <c:order val="1"/>
          <c:tx>
            <c:strRef>
              <c:f>crevettes!$L$116</c:f>
              <c:strCache>
                <c:ptCount val="1"/>
                <c:pt idx="0">
                  <c:v>Autres produits</c:v>
                </c:pt>
              </c:strCache>
            </c:strRef>
          </c:tx>
          <c:spPr>
            <a:solidFill>
              <a:schemeClr val="accent2"/>
            </a:solidFill>
            <a:ln>
              <a:noFill/>
            </a:ln>
            <a:effectLst/>
          </c:spPr>
          <c:invertIfNegative val="0"/>
          <c:cat>
            <c:strRef>
              <c:f>crevettes!$J$117:$J$118</c:f>
              <c:strCache>
                <c:ptCount val="2"/>
                <c:pt idx="0">
                  <c:v>Mahajanga</c:v>
                </c:pt>
                <c:pt idx="1">
                  <c:v>Toamasina</c:v>
                </c:pt>
              </c:strCache>
            </c:strRef>
          </c:cat>
          <c:val>
            <c:numRef>
              <c:f>crevettes!$L$117:$L$118</c:f>
              <c:numCache>
                <c:formatCode>General</c:formatCode>
                <c:ptCount val="2"/>
                <c:pt idx="0">
                  <c:v>32.06</c:v>
                </c:pt>
                <c:pt idx="1">
                  <c:v>13.48</c:v>
                </c:pt>
              </c:numCache>
            </c:numRef>
          </c:val>
          <c:extLst>
            <c:ext xmlns:c16="http://schemas.microsoft.com/office/drawing/2014/chart" uri="{C3380CC4-5D6E-409C-BE32-E72D297353CC}">
              <c16:uniqueId val="{00000001-C68D-4823-9E23-20AB39182248}"/>
            </c:ext>
          </c:extLst>
        </c:ser>
        <c:dLbls>
          <c:showLegendKey val="0"/>
          <c:showVal val="0"/>
          <c:showCatName val="0"/>
          <c:showSerName val="0"/>
          <c:showPercent val="0"/>
          <c:showBubbleSize val="0"/>
        </c:dLbls>
        <c:gapWidth val="150"/>
        <c:overlap val="100"/>
        <c:axId val="1222878736"/>
        <c:axId val="1222870096"/>
      </c:barChart>
      <c:catAx>
        <c:axId val="1222878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22870096"/>
        <c:crosses val="autoZero"/>
        <c:auto val="1"/>
        <c:lblAlgn val="ctr"/>
        <c:lblOffset val="100"/>
        <c:noMultiLvlLbl val="0"/>
      </c:catAx>
      <c:valAx>
        <c:axId val="12228700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2287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cat>
            <c:strRef>
              <c:f>Feuil1!$A$1:$L$1</c:f>
              <c:strCache>
                <c:ptCount val="12"/>
                <c:pt idx="0">
                  <c:v>white</c:v>
                </c:pt>
                <c:pt idx="1">
                  <c:v>pink</c:v>
                </c:pt>
                <c:pt idx="2">
                  <c:v>flower</c:v>
                </c:pt>
                <c:pt idx="3">
                  <c:v>tiger</c:v>
                </c:pt>
                <c:pt idx="4">
                  <c:v>kuruma</c:v>
                </c:pt>
                <c:pt idx="5">
                  <c:v>crevettes melanges</c:v>
                </c:pt>
                <c:pt idx="6">
                  <c:v>crevettes</c:v>
                </c:pt>
                <c:pt idx="7">
                  <c:v>rejets poissons</c:v>
                </c:pt>
                <c:pt idx="8">
                  <c:v>rejets crevettes</c:v>
                </c:pt>
                <c:pt idx="9">
                  <c:v>Rejets autres</c:v>
                </c:pt>
                <c:pt idx="10">
                  <c:v>Poissons</c:v>
                </c:pt>
                <c:pt idx="11">
                  <c:v>Autres produits</c:v>
                </c:pt>
              </c:strCache>
            </c:strRef>
          </c:cat>
          <c:val>
            <c:numRef>
              <c:f>Feuil1!$A$2:$L$2</c:f>
              <c:numCache>
                <c:formatCode>_(* #,##0.00_);_(* \(#,##0.00\);_(* "-"??_);_(@_)</c:formatCode>
                <c:ptCount val="12"/>
                <c:pt idx="0">
                  <c:v>992.21</c:v>
                </c:pt>
                <c:pt idx="1">
                  <c:v>1500.65</c:v>
                </c:pt>
                <c:pt idx="2">
                  <c:v>672.9</c:v>
                </c:pt>
                <c:pt idx="3">
                  <c:v>100.15</c:v>
                </c:pt>
                <c:pt idx="4">
                  <c:v>14.87</c:v>
                </c:pt>
                <c:pt idx="5">
                  <c:v>239.74</c:v>
                </c:pt>
                <c:pt idx="6">
                  <c:v>3541.67</c:v>
                </c:pt>
                <c:pt idx="7">
                  <c:v>136.35</c:v>
                </c:pt>
                <c:pt idx="8">
                  <c:v>2852.0699999999961</c:v>
                </c:pt>
                <c:pt idx="9">
                  <c:v>9.5399999999999991</c:v>
                </c:pt>
                <c:pt idx="10">
                  <c:v>12573</c:v>
                </c:pt>
                <c:pt idx="11">
                  <c:v>45.54</c:v>
                </c:pt>
              </c:numCache>
            </c:numRef>
          </c:val>
          <c:extLst>
            <c:ext xmlns:c16="http://schemas.microsoft.com/office/drawing/2014/chart" uri="{C3380CC4-5D6E-409C-BE32-E72D297353CC}">
              <c16:uniqueId val="{00000000-CB94-4B9B-8741-B2495F3C02FB}"/>
            </c:ext>
          </c:extLst>
        </c:ser>
        <c:dLbls>
          <c:showLegendKey val="0"/>
          <c:showVal val="0"/>
          <c:showCatName val="0"/>
          <c:showSerName val="0"/>
          <c:showPercent val="0"/>
          <c:showBubbleSize val="0"/>
        </c:dLbls>
        <c:gapWidth val="150"/>
        <c:overlap val="100"/>
        <c:axId val="1619836032"/>
        <c:axId val="1619848512"/>
      </c:barChart>
      <c:catAx>
        <c:axId val="1619836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19848512"/>
        <c:crosses val="autoZero"/>
        <c:auto val="1"/>
        <c:lblAlgn val="ctr"/>
        <c:lblOffset val="100"/>
        <c:noMultiLvlLbl val="0"/>
      </c:catAx>
      <c:valAx>
        <c:axId val="1619848512"/>
        <c:scaling>
          <c:orientation val="minMax"/>
        </c:scaling>
        <c:delete val="0"/>
        <c:axPos val="b"/>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19836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crevettes!$B$112</c:f>
              <c:strCache>
                <c:ptCount val="1"/>
                <c:pt idx="0">
                  <c:v>Crevettes</c:v>
                </c:pt>
              </c:strCache>
            </c:strRef>
          </c:tx>
          <c:spPr>
            <a:solidFill>
              <a:schemeClr val="accent1"/>
            </a:solidFill>
            <a:ln>
              <a:noFill/>
            </a:ln>
            <a:effectLst/>
          </c:spPr>
          <c:invertIfNegative val="0"/>
          <c:cat>
            <c:strRef>
              <c:f>crevettes!$A$113:$A$117</c:f>
              <c:strCache>
                <c:ptCount val="5"/>
                <c:pt idx="0">
                  <c:v>A</c:v>
                </c:pt>
                <c:pt idx="1">
                  <c:v>B</c:v>
                </c:pt>
                <c:pt idx="2">
                  <c:v>C1</c:v>
                </c:pt>
                <c:pt idx="3">
                  <c:v>C2</c:v>
                </c:pt>
                <c:pt idx="4">
                  <c:v>D1</c:v>
                </c:pt>
              </c:strCache>
            </c:strRef>
          </c:cat>
          <c:val>
            <c:numRef>
              <c:f>crevettes!$B$113:$B$117</c:f>
              <c:numCache>
                <c:formatCode>General</c:formatCode>
                <c:ptCount val="5"/>
                <c:pt idx="0">
                  <c:v>558.07000000000005</c:v>
                </c:pt>
                <c:pt idx="1">
                  <c:v>323.26</c:v>
                </c:pt>
                <c:pt idx="2" formatCode="#,##0.00">
                  <c:v>1246.67</c:v>
                </c:pt>
                <c:pt idx="3" formatCode="#,##0.00">
                  <c:v>1171.56</c:v>
                </c:pt>
                <c:pt idx="4">
                  <c:v>242.11</c:v>
                </c:pt>
              </c:numCache>
            </c:numRef>
          </c:val>
          <c:extLst>
            <c:ext xmlns:c16="http://schemas.microsoft.com/office/drawing/2014/chart" uri="{C3380CC4-5D6E-409C-BE32-E72D297353CC}">
              <c16:uniqueId val="{00000000-3F5C-44B0-ABA5-5521BD71FBF8}"/>
            </c:ext>
          </c:extLst>
        </c:ser>
        <c:ser>
          <c:idx val="1"/>
          <c:order val="1"/>
          <c:tx>
            <c:strRef>
              <c:f>crevettes!$C$112</c:f>
              <c:strCache>
                <c:ptCount val="1"/>
                <c:pt idx="0">
                  <c:v>Poissons</c:v>
                </c:pt>
              </c:strCache>
            </c:strRef>
          </c:tx>
          <c:spPr>
            <a:solidFill>
              <a:schemeClr val="accent2"/>
            </a:solidFill>
            <a:ln>
              <a:noFill/>
            </a:ln>
            <a:effectLst/>
          </c:spPr>
          <c:invertIfNegative val="0"/>
          <c:cat>
            <c:strRef>
              <c:f>crevettes!$A$113:$A$117</c:f>
              <c:strCache>
                <c:ptCount val="5"/>
                <c:pt idx="0">
                  <c:v>A</c:v>
                </c:pt>
                <c:pt idx="1">
                  <c:v>B</c:v>
                </c:pt>
                <c:pt idx="2">
                  <c:v>C1</c:v>
                </c:pt>
                <c:pt idx="3">
                  <c:v>C2</c:v>
                </c:pt>
                <c:pt idx="4">
                  <c:v>D1</c:v>
                </c:pt>
              </c:strCache>
            </c:strRef>
          </c:cat>
          <c:val>
            <c:numRef>
              <c:f>crevettes!$C$113:$C$117</c:f>
              <c:numCache>
                <c:formatCode>General</c:formatCode>
                <c:ptCount val="5"/>
                <c:pt idx="0">
                  <c:v>856.55</c:v>
                </c:pt>
                <c:pt idx="1">
                  <c:v>696.1</c:v>
                </c:pt>
                <c:pt idx="2" formatCode="#,##0.00">
                  <c:v>4998.04</c:v>
                </c:pt>
                <c:pt idx="3" formatCode="#,##0.00">
                  <c:v>5340.09</c:v>
                </c:pt>
                <c:pt idx="4">
                  <c:v>682.3</c:v>
                </c:pt>
              </c:numCache>
            </c:numRef>
          </c:val>
          <c:extLst>
            <c:ext xmlns:c16="http://schemas.microsoft.com/office/drawing/2014/chart" uri="{C3380CC4-5D6E-409C-BE32-E72D297353CC}">
              <c16:uniqueId val="{00000001-3F5C-44B0-ABA5-5521BD71FBF8}"/>
            </c:ext>
          </c:extLst>
        </c:ser>
        <c:ser>
          <c:idx val="2"/>
          <c:order val="2"/>
          <c:tx>
            <c:strRef>
              <c:f>crevettes!$D$112</c:f>
              <c:strCache>
                <c:ptCount val="1"/>
                <c:pt idx="0">
                  <c:v>Autres produits</c:v>
                </c:pt>
              </c:strCache>
            </c:strRef>
          </c:tx>
          <c:spPr>
            <a:solidFill>
              <a:schemeClr val="accent3"/>
            </a:solidFill>
            <a:ln>
              <a:noFill/>
            </a:ln>
            <a:effectLst/>
          </c:spPr>
          <c:invertIfNegative val="0"/>
          <c:cat>
            <c:strRef>
              <c:f>crevettes!$A$113:$A$117</c:f>
              <c:strCache>
                <c:ptCount val="5"/>
                <c:pt idx="0">
                  <c:v>A</c:v>
                </c:pt>
                <c:pt idx="1">
                  <c:v>B</c:v>
                </c:pt>
                <c:pt idx="2">
                  <c:v>C1</c:v>
                </c:pt>
                <c:pt idx="3">
                  <c:v>C2</c:v>
                </c:pt>
                <c:pt idx="4">
                  <c:v>D1</c:v>
                </c:pt>
              </c:strCache>
            </c:strRef>
          </c:cat>
          <c:val>
            <c:numRef>
              <c:f>crevettes!$D$113:$D$117</c:f>
              <c:numCache>
                <c:formatCode>General</c:formatCode>
                <c:ptCount val="5"/>
                <c:pt idx="1">
                  <c:v>0.25</c:v>
                </c:pt>
                <c:pt idx="2">
                  <c:v>16.91</c:v>
                </c:pt>
                <c:pt idx="3">
                  <c:v>14.9</c:v>
                </c:pt>
                <c:pt idx="4">
                  <c:v>13.48</c:v>
                </c:pt>
              </c:numCache>
            </c:numRef>
          </c:val>
          <c:extLst>
            <c:ext xmlns:c16="http://schemas.microsoft.com/office/drawing/2014/chart" uri="{C3380CC4-5D6E-409C-BE32-E72D297353CC}">
              <c16:uniqueId val="{00000002-3F5C-44B0-ABA5-5521BD71FBF8}"/>
            </c:ext>
          </c:extLst>
        </c:ser>
        <c:dLbls>
          <c:showLegendKey val="0"/>
          <c:showVal val="0"/>
          <c:showCatName val="0"/>
          <c:showSerName val="0"/>
          <c:showPercent val="0"/>
          <c:showBubbleSize val="0"/>
        </c:dLbls>
        <c:gapWidth val="150"/>
        <c:overlap val="100"/>
        <c:axId val="996511328"/>
        <c:axId val="996529568"/>
      </c:barChart>
      <c:catAx>
        <c:axId val="996511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96529568"/>
        <c:crosses val="autoZero"/>
        <c:auto val="1"/>
        <c:lblAlgn val="ctr"/>
        <c:lblOffset val="100"/>
        <c:noMultiLvlLbl val="0"/>
      </c:catAx>
      <c:valAx>
        <c:axId val="9965295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9651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crevettes!$A$113</c:f>
              <c:strCache>
                <c:ptCount val="1"/>
                <c:pt idx="0">
                  <c:v>A</c:v>
                </c:pt>
              </c:strCache>
            </c:strRef>
          </c:tx>
          <c:spPr>
            <a:solidFill>
              <a:schemeClr val="accent1"/>
            </a:solidFill>
            <a:ln>
              <a:noFill/>
            </a:ln>
            <a:effectLst/>
          </c:spPr>
          <c:invertIfNegative val="0"/>
          <c:cat>
            <c:strRef>
              <c:f>crevettes!$B$112:$D$112</c:f>
              <c:strCache>
                <c:ptCount val="3"/>
                <c:pt idx="0">
                  <c:v>Crevettes</c:v>
                </c:pt>
                <c:pt idx="1">
                  <c:v>Poissons</c:v>
                </c:pt>
                <c:pt idx="2">
                  <c:v>Autres produits</c:v>
                </c:pt>
              </c:strCache>
            </c:strRef>
          </c:cat>
          <c:val>
            <c:numRef>
              <c:f>crevettes!$B$113:$D$113</c:f>
              <c:numCache>
                <c:formatCode>General</c:formatCode>
                <c:ptCount val="3"/>
                <c:pt idx="0">
                  <c:v>558.07000000000005</c:v>
                </c:pt>
                <c:pt idx="1">
                  <c:v>856.55</c:v>
                </c:pt>
              </c:numCache>
            </c:numRef>
          </c:val>
          <c:extLst>
            <c:ext xmlns:c16="http://schemas.microsoft.com/office/drawing/2014/chart" uri="{C3380CC4-5D6E-409C-BE32-E72D297353CC}">
              <c16:uniqueId val="{00000000-E673-49D7-A224-7422E3B01E41}"/>
            </c:ext>
          </c:extLst>
        </c:ser>
        <c:ser>
          <c:idx val="1"/>
          <c:order val="1"/>
          <c:tx>
            <c:strRef>
              <c:f>crevettes!$A$114</c:f>
              <c:strCache>
                <c:ptCount val="1"/>
                <c:pt idx="0">
                  <c:v>B</c:v>
                </c:pt>
              </c:strCache>
            </c:strRef>
          </c:tx>
          <c:spPr>
            <a:solidFill>
              <a:schemeClr val="accent2"/>
            </a:solidFill>
            <a:ln>
              <a:noFill/>
            </a:ln>
            <a:effectLst/>
          </c:spPr>
          <c:invertIfNegative val="0"/>
          <c:cat>
            <c:strRef>
              <c:f>crevettes!$B$112:$D$112</c:f>
              <c:strCache>
                <c:ptCount val="3"/>
                <c:pt idx="0">
                  <c:v>Crevettes</c:v>
                </c:pt>
                <c:pt idx="1">
                  <c:v>Poissons</c:v>
                </c:pt>
                <c:pt idx="2">
                  <c:v>Autres produits</c:v>
                </c:pt>
              </c:strCache>
            </c:strRef>
          </c:cat>
          <c:val>
            <c:numRef>
              <c:f>crevettes!$B$114:$D$114</c:f>
              <c:numCache>
                <c:formatCode>General</c:formatCode>
                <c:ptCount val="3"/>
                <c:pt idx="0">
                  <c:v>323.26</c:v>
                </c:pt>
                <c:pt idx="1">
                  <c:v>696.1</c:v>
                </c:pt>
                <c:pt idx="2">
                  <c:v>0.25</c:v>
                </c:pt>
              </c:numCache>
            </c:numRef>
          </c:val>
          <c:extLst>
            <c:ext xmlns:c16="http://schemas.microsoft.com/office/drawing/2014/chart" uri="{C3380CC4-5D6E-409C-BE32-E72D297353CC}">
              <c16:uniqueId val="{00000001-E673-49D7-A224-7422E3B01E41}"/>
            </c:ext>
          </c:extLst>
        </c:ser>
        <c:ser>
          <c:idx val="2"/>
          <c:order val="2"/>
          <c:tx>
            <c:strRef>
              <c:f>crevettes!$A$115</c:f>
              <c:strCache>
                <c:ptCount val="1"/>
                <c:pt idx="0">
                  <c:v>C1</c:v>
                </c:pt>
              </c:strCache>
            </c:strRef>
          </c:tx>
          <c:spPr>
            <a:solidFill>
              <a:schemeClr val="accent3"/>
            </a:solidFill>
            <a:ln>
              <a:noFill/>
            </a:ln>
            <a:effectLst/>
          </c:spPr>
          <c:invertIfNegative val="0"/>
          <c:cat>
            <c:strRef>
              <c:f>crevettes!$B$112:$D$112</c:f>
              <c:strCache>
                <c:ptCount val="3"/>
                <c:pt idx="0">
                  <c:v>Crevettes</c:v>
                </c:pt>
                <c:pt idx="1">
                  <c:v>Poissons</c:v>
                </c:pt>
                <c:pt idx="2">
                  <c:v>Autres produits</c:v>
                </c:pt>
              </c:strCache>
            </c:strRef>
          </c:cat>
          <c:val>
            <c:numRef>
              <c:f>crevettes!$B$115:$D$115</c:f>
              <c:numCache>
                <c:formatCode>#,##0.00</c:formatCode>
                <c:ptCount val="3"/>
                <c:pt idx="0">
                  <c:v>1246.67</c:v>
                </c:pt>
                <c:pt idx="1">
                  <c:v>4998.04</c:v>
                </c:pt>
                <c:pt idx="2" formatCode="General">
                  <c:v>16.91</c:v>
                </c:pt>
              </c:numCache>
            </c:numRef>
          </c:val>
          <c:extLst>
            <c:ext xmlns:c16="http://schemas.microsoft.com/office/drawing/2014/chart" uri="{C3380CC4-5D6E-409C-BE32-E72D297353CC}">
              <c16:uniqueId val="{00000002-E673-49D7-A224-7422E3B01E41}"/>
            </c:ext>
          </c:extLst>
        </c:ser>
        <c:ser>
          <c:idx val="3"/>
          <c:order val="3"/>
          <c:tx>
            <c:strRef>
              <c:f>crevettes!$A$116</c:f>
              <c:strCache>
                <c:ptCount val="1"/>
                <c:pt idx="0">
                  <c:v>C2</c:v>
                </c:pt>
              </c:strCache>
            </c:strRef>
          </c:tx>
          <c:spPr>
            <a:solidFill>
              <a:schemeClr val="accent4"/>
            </a:solidFill>
            <a:ln>
              <a:noFill/>
            </a:ln>
            <a:effectLst/>
          </c:spPr>
          <c:invertIfNegative val="0"/>
          <c:cat>
            <c:strRef>
              <c:f>crevettes!$B$112:$D$112</c:f>
              <c:strCache>
                <c:ptCount val="3"/>
                <c:pt idx="0">
                  <c:v>Crevettes</c:v>
                </c:pt>
                <c:pt idx="1">
                  <c:v>Poissons</c:v>
                </c:pt>
                <c:pt idx="2">
                  <c:v>Autres produits</c:v>
                </c:pt>
              </c:strCache>
            </c:strRef>
          </c:cat>
          <c:val>
            <c:numRef>
              <c:f>crevettes!$B$116:$D$116</c:f>
              <c:numCache>
                <c:formatCode>#,##0.00</c:formatCode>
                <c:ptCount val="3"/>
                <c:pt idx="0">
                  <c:v>1171.56</c:v>
                </c:pt>
                <c:pt idx="1">
                  <c:v>5340.09</c:v>
                </c:pt>
                <c:pt idx="2" formatCode="General">
                  <c:v>14.9</c:v>
                </c:pt>
              </c:numCache>
            </c:numRef>
          </c:val>
          <c:extLst>
            <c:ext xmlns:c16="http://schemas.microsoft.com/office/drawing/2014/chart" uri="{C3380CC4-5D6E-409C-BE32-E72D297353CC}">
              <c16:uniqueId val="{00000003-E673-49D7-A224-7422E3B01E41}"/>
            </c:ext>
          </c:extLst>
        </c:ser>
        <c:ser>
          <c:idx val="4"/>
          <c:order val="4"/>
          <c:tx>
            <c:strRef>
              <c:f>crevettes!$A$117</c:f>
              <c:strCache>
                <c:ptCount val="1"/>
                <c:pt idx="0">
                  <c:v>D1</c:v>
                </c:pt>
              </c:strCache>
            </c:strRef>
          </c:tx>
          <c:spPr>
            <a:solidFill>
              <a:schemeClr val="accent5"/>
            </a:solidFill>
            <a:ln>
              <a:noFill/>
            </a:ln>
            <a:effectLst/>
          </c:spPr>
          <c:invertIfNegative val="0"/>
          <c:cat>
            <c:strRef>
              <c:f>crevettes!$B$112:$D$112</c:f>
              <c:strCache>
                <c:ptCount val="3"/>
                <c:pt idx="0">
                  <c:v>Crevettes</c:v>
                </c:pt>
                <c:pt idx="1">
                  <c:v>Poissons</c:v>
                </c:pt>
                <c:pt idx="2">
                  <c:v>Autres produits</c:v>
                </c:pt>
              </c:strCache>
            </c:strRef>
          </c:cat>
          <c:val>
            <c:numRef>
              <c:f>crevettes!$B$117:$D$117</c:f>
              <c:numCache>
                <c:formatCode>General</c:formatCode>
                <c:ptCount val="3"/>
                <c:pt idx="0">
                  <c:v>242.11</c:v>
                </c:pt>
                <c:pt idx="1">
                  <c:v>682.3</c:v>
                </c:pt>
                <c:pt idx="2">
                  <c:v>13.48</c:v>
                </c:pt>
              </c:numCache>
            </c:numRef>
          </c:val>
          <c:extLst>
            <c:ext xmlns:c16="http://schemas.microsoft.com/office/drawing/2014/chart" uri="{C3380CC4-5D6E-409C-BE32-E72D297353CC}">
              <c16:uniqueId val="{00000004-E673-49D7-A224-7422E3B01E41}"/>
            </c:ext>
          </c:extLst>
        </c:ser>
        <c:dLbls>
          <c:showLegendKey val="0"/>
          <c:showVal val="0"/>
          <c:showCatName val="0"/>
          <c:showSerName val="0"/>
          <c:showPercent val="0"/>
          <c:showBubbleSize val="0"/>
        </c:dLbls>
        <c:gapWidth val="150"/>
        <c:overlap val="100"/>
        <c:axId val="1619852352"/>
        <c:axId val="1619839872"/>
      </c:barChart>
      <c:catAx>
        <c:axId val="1619852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19839872"/>
        <c:crosses val="autoZero"/>
        <c:auto val="1"/>
        <c:lblAlgn val="ctr"/>
        <c:lblOffset val="100"/>
        <c:noMultiLvlLbl val="0"/>
      </c:catAx>
      <c:valAx>
        <c:axId val="1619839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1985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demersaux!$J$2</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demersaux!$K$1:$M$1</c:f>
              <c:strCache>
                <c:ptCount val="3"/>
                <c:pt idx="0">
                  <c:v>oct</c:v>
                </c:pt>
                <c:pt idx="1">
                  <c:v>nov</c:v>
                </c:pt>
                <c:pt idx="2">
                  <c:v>dec</c:v>
                </c:pt>
              </c:strCache>
            </c:strRef>
          </c:cat>
          <c:val>
            <c:numRef>
              <c:f>demersaux!$K$2:$M$2</c:f>
              <c:numCache>
                <c:formatCode>_-* #\ ##0.00\ _€_-;\-* #\ ##0.00\ _€_-;_-* "-"??\ _€_-;_-@_-</c:formatCode>
                <c:ptCount val="3"/>
                <c:pt idx="0">
                  <c:v>9.06</c:v>
                </c:pt>
                <c:pt idx="1">
                  <c:v>9.18</c:v>
                </c:pt>
                <c:pt idx="2">
                  <c:v>3.93</c:v>
                </c:pt>
              </c:numCache>
            </c:numRef>
          </c:val>
          <c:extLst>
            <c:ext xmlns:c16="http://schemas.microsoft.com/office/drawing/2014/chart" uri="{C3380CC4-5D6E-409C-BE32-E72D297353CC}">
              <c16:uniqueId val="{00000000-AB70-4AB0-95F1-B048A8E1FCB6}"/>
            </c:ext>
          </c:extLst>
        </c:ser>
        <c:dLbls>
          <c:showLegendKey val="0"/>
          <c:showVal val="0"/>
          <c:showCatName val="0"/>
          <c:showSerName val="0"/>
          <c:showPercent val="0"/>
          <c:showBubbleSize val="0"/>
        </c:dLbls>
        <c:gapWidth val="150"/>
        <c:axId val="1757380064"/>
        <c:axId val="1757379104"/>
      </c:barChart>
      <c:catAx>
        <c:axId val="175738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57379104"/>
        <c:crosses val="autoZero"/>
        <c:auto val="1"/>
        <c:lblAlgn val="ctr"/>
        <c:lblOffset val="100"/>
        <c:noMultiLvlLbl val="0"/>
      </c:catAx>
      <c:valAx>
        <c:axId val="1757379104"/>
        <c:scaling>
          <c:orientation val="minMax"/>
        </c:scaling>
        <c:delete val="0"/>
        <c:axPos val="l"/>
        <c:majorGridlines>
          <c:spPr>
            <a:ln w="9525" cap="flat" cmpd="sng" algn="ctr">
              <a:solidFill>
                <a:schemeClr val="tx1">
                  <a:lumMod val="15000"/>
                  <a:lumOff val="85000"/>
                </a:schemeClr>
              </a:solidFill>
              <a:round/>
            </a:ln>
            <a:effectLst/>
          </c:spPr>
        </c:majorGridlines>
        <c:numFmt formatCode="_-* #\ ##0.00\ _€_-;\-* #\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57380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'demersaux 2'!$B$27</c:f>
              <c:strCache>
                <c:ptCount val="1"/>
                <c:pt idx="0">
                  <c:v>Qté</c:v>
                </c:pt>
              </c:strCache>
            </c:strRef>
          </c:tx>
          <c:spPr>
            <a:solidFill>
              <a:schemeClr val="accent1"/>
            </a:solidFill>
            <a:ln>
              <a:noFill/>
            </a:ln>
            <a:effectLst/>
          </c:spPr>
          <c:invertIfNegative val="0"/>
          <c:cat>
            <c:strRef>
              <c:f>'demersaux 2'!$A$28:$A$35</c:f>
              <c:strCache>
                <c:ptCount val="8"/>
                <c:pt idx="0">
                  <c:v>APRION</c:v>
                </c:pt>
                <c:pt idx="1">
                  <c:v>AUTRES</c:v>
                </c:pt>
                <c:pt idx="2">
                  <c:v>CHLOROSTIGMA</c:v>
                </c:pt>
                <c:pt idx="3">
                  <c:v>MALABARICUS</c:v>
                </c:pt>
                <c:pt idx="4">
                  <c:v>MICRODON</c:v>
                </c:pt>
                <c:pt idx="5">
                  <c:v>MULTIDENS</c:v>
                </c:pt>
                <c:pt idx="6">
                  <c:v>SANGUINEUS</c:v>
                </c:pt>
                <c:pt idx="7">
                  <c:v>SEBAE</c:v>
                </c:pt>
              </c:strCache>
            </c:strRef>
          </c:cat>
          <c:val>
            <c:numRef>
              <c:f>'demersaux 2'!$B$28:$B$35</c:f>
              <c:numCache>
                <c:formatCode>_-* #\ ##0.00\ _€_-;\-* #\ ##0.00\ _€_-;_-* "-"??\ _€_-;_-@_-</c:formatCode>
                <c:ptCount val="8"/>
                <c:pt idx="0">
                  <c:v>4.5994700000000011</c:v>
                </c:pt>
                <c:pt idx="1">
                  <c:v>53.485950000000003</c:v>
                </c:pt>
                <c:pt idx="2">
                  <c:v>3.0445900000000004</c:v>
                </c:pt>
                <c:pt idx="3">
                  <c:v>9.5515100000000004</c:v>
                </c:pt>
                <c:pt idx="4">
                  <c:v>19.663019999999999</c:v>
                </c:pt>
                <c:pt idx="5">
                  <c:v>4.4276200000000001</c:v>
                </c:pt>
                <c:pt idx="6">
                  <c:v>48.578420000000008</c:v>
                </c:pt>
                <c:pt idx="7">
                  <c:v>2.9310500000000004</c:v>
                </c:pt>
              </c:numCache>
            </c:numRef>
          </c:val>
          <c:extLst>
            <c:ext xmlns:c16="http://schemas.microsoft.com/office/drawing/2014/chart" uri="{C3380CC4-5D6E-409C-BE32-E72D297353CC}">
              <c16:uniqueId val="{00000000-F540-409E-AC9F-B954CCDEBB6B}"/>
            </c:ext>
          </c:extLst>
        </c:ser>
        <c:dLbls>
          <c:showLegendKey val="0"/>
          <c:showVal val="0"/>
          <c:showCatName val="0"/>
          <c:showSerName val="0"/>
          <c:showPercent val="0"/>
          <c:showBubbleSize val="0"/>
        </c:dLbls>
        <c:gapWidth val="150"/>
        <c:overlap val="100"/>
        <c:axId val="1757366624"/>
        <c:axId val="1757367104"/>
      </c:barChart>
      <c:catAx>
        <c:axId val="1757366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57367104"/>
        <c:crosses val="autoZero"/>
        <c:auto val="1"/>
        <c:lblAlgn val="ctr"/>
        <c:lblOffset val="100"/>
        <c:noMultiLvlLbl val="0"/>
      </c:catAx>
      <c:valAx>
        <c:axId val="1757367104"/>
        <c:scaling>
          <c:orientation val="minMax"/>
        </c:scaling>
        <c:delete val="0"/>
        <c:axPos val="b"/>
        <c:majorGridlines>
          <c:spPr>
            <a:ln w="9525" cap="flat" cmpd="sng" algn="ctr">
              <a:solidFill>
                <a:schemeClr val="tx1">
                  <a:lumMod val="15000"/>
                  <a:lumOff val="85000"/>
                </a:schemeClr>
              </a:solidFill>
              <a:round/>
            </a:ln>
            <a:effectLst/>
          </c:spPr>
        </c:majorGridlines>
        <c:numFmt formatCode="_-* #\ ##0.00\ _€_-;\-* #\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57366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'X° M&amp;A'!$B$4</c:f>
              <c:strCache>
                <c:ptCount val="1"/>
                <c:pt idx="0">
                  <c:v>2023</c:v>
                </c:pt>
              </c:strCache>
            </c:strRef>
          </c:tx>
          <c:spPr>
            <a:solidFill>
              <a:schemeClr val="accent1"/>
            </a:solidFill>
            <a:ln>
              <a:noFill/>
            </a:ln>
            <a:effectLst/>
          </c:spPr>
          <c:invertIfNegative val="0"/>
          <c:cat>
            <c:strRef>
              <c:f>'X° M&amp;A'!$A$5:$A$6</c:f>
              <c:strCache>
                <c:ptCount val="2"/>
                <c:pt idx="0">
                  <c:v>Production maritime</c:v>
                </c:pt>
                <c:pt idx="1">
                  <c:v>Production aquaculture</c:v>
                </c:pt>
              </c:strCache>
            </c:strRef>
          </c:cat>
          <c:val>
            <c:numRef>
              <c:f>'X° M&amp;A'!$B$5:$B$6</c:f>
              <c:numCache>
                <c:formatCode>_-* #\ ##0.00\ _€_-;\-* #\ ##0.00\ _€_-;_-* "-"??\ _€_-;_-@_-</c:formatCode>
                <c:ptCount val="2"/>
                <c:pt idx="0">
                  <c:v>129994.64</c:v>
                </c:pt>
                <c:pt idx="1">
                  <c:v>37510.19</c:v>
                </c:pt>
              </c:numCache>
            </c:numRef>
          </c:val>
          <c:extLst>
            <c:ext xmlns:c16="http://schemas.microsoft.com/office/drawing/2014/chart" uri="{C3380CC4-5D6E-409C-BE32-E72D297353CC}">
              <c16:uniqueId val="{00000000-3EB3-4A8D-965C-639B0C3DC0C6}"/>
            </c:ext>
          </c:extLst>
        </c:ser>
        <c:dLbls>
          <c:showLegendKey val="0"/>
          <c:showVal val="0"/>
          <c:showCatName val="0"/>
          <c:showSerName val="0"/>
          <c:showPercent val="0"/>
          <c:showBubbleSize val="0"/>
        </c:dLbls>
        <c:gapWidth val="150"/>
        <c:axId val="1222871056"/>
        <c:axId val="1222857616"/>
      </c:barChart>
      <c:catAx>
        <c:axId val="1222871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22857616"/>
        <c:crosses val="autoZero"/>
        <c:auto val="1"/>
        <c:lblAlgn val="ctr"/>
        <c:lblOffset val="100"/>
        <c:noMultiLvlLbl val="0"/>
      </c:catAx>
      <c:valAx>
        <c:axId val="1222857616"/>
        <c:scaling>
          <c:orientation val="minMax"/>
        </c:scaling>
        <c:delete val="0"/>
        <c:axPos val="b"/>
        <c:majorGridlines>
          <c:spPr>
            <a:ln w="9525" cap="flat" cmpd="sng" algn="ctr">
              <a:solidFill>
                <a:schemeClr val="tx1">
                  <a:lumMod val="15000"/>
                  <a:lumOff val="85000"/>
                </a:schemeClr>
              </a:solidFill>
              <a:round/>
            </a:ln>
            <a:effectLst/>
          </c:spPr>
        </c:majorGridlines>
        <c:numFmt formatCode="_-* #\ ##0.00\ _€_-;\-* #\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22871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'demersaux 2'!$B$41</c:f>
              <c:strCache>
                <c:ptCount val="1"/>
                <c:pt idx="0">
                  <c:v>Qté en tonnes</c:v>
                </c:pt>
              </c:strCache>
            </c:strRef>
          </c:tx>
          <c:spPr>
            <a:solidFill>
              <a:schemeClr val="accent1"/>
            </a:solidFill>
            <a:ln>
              <a:noFill/>
            </a:ln>
            <a:effectLst/>
          </c:spPr>
          <c:invertIfNegative val="0"/>
          <c:cat>
            <c:strRef>
              <c:f>'demersaux 2'!$C$40:$N$40</c:f>
              <c:strCache>
                <c:ptCount val="12"/>
                <c:pt idx="0">
                  <c:v>janv</c:v>
                </c:pt>
                <c:pt idx="1">
                  <c:v>fevr</c:v>
                </c:pt>
                <c:pt idx="2">
                  <c:v>mars</c:v>
                </c:pt>
                <c:pt idx="3">
                  <c:v>avr</c:v>
                </c:pt>
                <c:pt idx="4">
                  <c:v>mai</c:v>
                </c:pt>
                <c:pt idx="5">
                  <c:v>juin</c:v>
                </c:pt>
                <c:pt idx="6">
                  <c:v>juil</c:v>
                </c:pt>
                <c:pt idx="7">
                  <c:v>août</c:v>
                </c:pt>
                <c:pt idx="8">
                  <c:v>sept</c:v>
                </c:pt>
                <c:pt idx="9">
                  <c:v>oct</c:v>
                </c:pt>
                <c:pt idx="10">
                  <c:v>nov</c:v>
                </c:pt>
                <c:pt idx="11">
                  <c:v>dec</c:v>
                </c:pt>
              </c:strCache>
            </c:strRef>
          </c:cat>
          <c:val>
            <c:numRef>
              <c:f>'demersaux 2'!$C$41:$N$41</c:f>
              <c:numCache>
                <c:formatCode>_-* #\ ##0.00\ _€_-;\-* #\ ##0.00\ _€_-;_-* "-"??\ _€_-;_-@_-</c:formatCode>
                <c:ptCount val="12"/>
                <c:pt idx="0">
                  <c:v>10.37139</c:v>
                </c:pt>
                <c:pt idx="1">
                  <c:v>13.914010000000001</c:v>
                </c:pt>
                <c:pt idx="2">
                  <c:v>13.247110000000001</c:v>
                </c:pt>
                <c:pt idx="3">
                  <c:v>13.055069999999999</c:v>
                </c:pt>
                <c:pt idx="4">
                  <c:v>8.7451000000000008</c:v>
                </c:pt>
                <c:pt idx="5">
                  <c:v>13.40499</c:v>
                </c:pt>
                <c:pt idx="6">
                  <c:v>13.751979999999998</c:v>
                </c:pt>
                <c:pt idx="7">
                  <c:v>13.31049</c:v>
                </c:pt>
                <c:pt idx="8">
                  <c:v>13.625380000000002</c:v>
                </c:pt>
                <c:pt idx="9">
                  <c:v>13.986610000000001</c:v>
                </c:pt>
                <c:pt idx="10">
                  <c:v>10.466799999999999</c:v>
                </c:pt>
                <c:pt idx="11">
                  <c:v>8.4027000000000012</c:v>
                </c:pt>
              </c:numCache>
            </c:numRef>
          </c:val>
          <c:extLst>
            <c:ext xmlns:c16="http://schemas.microsoft.com/office/drawing/2014/chart" uri="{C3380CC4-5D6E-409C-BE32-E72D297353CC}">
              <c16:uniqueId val="{00000000-F059-4518-BC08-BC2922F7C191}"/>
            </c:ext>
          </c:extLst>
        </c:ser>
        <c:dLbls>
          <c:showLegendKey val="0"/>
          <c:showVal val="0"/>
          <c:showCatName val="0"/>
          <c:showSerName val="0"/>
          <c:showPercent val="0"/>
          <c:showBubbleSize val="0"/>
        </c:dLbls>
        <c:gapWidth val="150"/>
        <c:overlap val="100"/>
        <c:axId val="1619877312"/>
        <c:axId val="1619865312"/>
      </c:barChart>
      <c:catAx>
        <c:axId val="161987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19865312"/>
        <c:crosses val="autoZero"/>
        <c:auto val="1"/>
        <c:lblAlgn val="ctr"/>
        <c:lblOffset val="100"/>
        <c:noMultiLvlLbl val="0"/>
      </c:catAx>
      <c:valAx>
        <c:axId val="1619865312"/>
        <c:scaling>
          <c:orientation val="minMax"/>
        </c:scaling>
        <c:delete val="0"/>
        <c:axPos val="l"/>
        <c:majorGridlines>
          <c:spPr>
            <a:ln w="9525" cap="flat" cmpd="sng" algn="ctr">
              <a:solidFill>
                <a:schemeClr val="tx1">
                  <a:lumMod val="15000"/>
                  <a:lumOff val="85000"/>
                </a:schemeClr>
              </a:solidFill>
              <a:round/>
            </a:ln>
            <a:effectLst/>
          </c:spPr>
        </c:majorGridlines>
        <c:numFmt formatCode="_-* #\ ##0.00\ _€_-;\-* #\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19877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'X° M&amp;A'!$A$5</c:f>
              <c:strCache>
                <c:ptCount val="1"/>
                <c:pt idx="0">
                  <c:v>Production maritime</c:v>
                </c:pt>
              </c:strCache>
            </c:strRef>
          </c:tx>
          <c:spPr>
            <a:solidFill>
              <a:schemeClr val="accent1"/>
            </a:solidFill>
            <a:ln>
              <a:noFill/>
            </a:ln>
            <a:effectLst/>
          </c:spPr>
          <c:invertIfNegative val="0"/>
          <c:cat>
            <c:numRef>
              <c:f>'X° M&amp;A'!$B$4</c:f>
              <c:numCache>
                <c:formatCode>General</c:formatCode>
                <c:ptCount val="1"/>
                <c:pt idx="0">
                  <c:v>2023</c:v>
                </c:pt>
              </c:numCache>
            </c:numRef>
          </c:cat>
          <c:val>
            <c:numRef>
              <c:f>'X° M&amp;A'!$B$5</c:f>
              <c:numCache>
                <c:formatCode>_-* #\ ##0.00\ _€_-;\-* #\ ##0.00\ _€_-;_-* "-"??\ _€_-;_-@_-</c:formatCode>
                <c:ptCount val="1"/>
                <c:pt idx="0">
                  <c:v>129994.64</c:v>
                </c:pt>
              </c:numCache>
            </c:numRef>
          </c:val>
          <c:extLst>
            <c:ext xmlns:c16="http://schemas.microsoft.com/office/drawing/2014/chart" uri="{C3380CC4-5D6E-409C-BE32-E72D297353CC}">
              <c16:uniqueId val="{00000000-B5D1-4A98-BC94-E586A808E53D}"/>
            </c:ext>
          </c:extLst>
        </c:ser>
        <c:ser>
          <c:idx val="1"/>
          <c:order val="1"/>
          <c:tx>
            <c:strRef>
              <c:f>'X° M&amp;A'!$A$6</c:f>
              <c:strCache>
                <c:ptCount val="1"/>
                <c:pt idx="0">
                  <c:v>Production aquaculture</c:v>
                </c:pt>
              </c:strCache>
            </c:strRef>
          </c:tx>
          <c:spPr>
            <a:solidFill>
              <a:schemeClr val="accent2"/>
            </a:solidFill>
            <a:ln>
              <a:noFill/>
            </a:ln>
            <a:effectLst/>
          </c:spPr>
          <c:invertIfNegative val="0"/>
          <c:cat>
            <c:numRef>
              <c:f>'X° M&amp;A'!$B$4</c:f>
              <c:numCache>
                <c:formatCode>General</c:formatCode>
                <c:ptCount val="1"/>
                <c:pt idx="0">
                  <c:v>2023</c:v>
                </c:pt>
              </c:numCache>
            </c:numRef>
          </c:cat>
          <c:val>
            <c:numRef>
              <c:f>'X° M&amp;A'!$B$6</c:f>
              <c:numCache>
                <c:formatCode>_-* #\ ##0.00\ _€_-;\-* #\ ##0.00\ _€_-;_-* "-"??\ _€_-;_-@_-</c:formatCode>
                <c:ptCount val="1"/>
                <c:pt idx="0">
                  <c:v>37510.19</c:v>
                </c:pt>
              </c:numCache>
            </c:numRef>
          </c:val>
          <c:extLst>
            <c:ext xmlns:c16="http://schemas.microsoft.com/office/drawing/2014/chart" uri="{C3380CC4-5D6E-409C-BE32-E72D297353CC}">
              <c16:uniqueId val="{00000001-B5D1-4A98-BC94-E586A808E53D}"/>
            </c:ext>
          </c:extLst>
        </c:ser>
        <c:dLbls>
          <c:showLegendKey val="0"/>
          <c:showVal val="0"/>
          <c:showCatName val="0"/>
          <c:showSerName val="0"/>
          <c:showPercent val="0"/>
          <c:showBubbleSize val="0"/>
        </c:dLbls>
        <c:gapWidth val="150"/>
        <c:overlap val="100"/>
        <c:axId val="996518048"/>
        <c:axId val="996522848"/>
      </c:barChart>
      <c:catAx>
        <c:axId val="996518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96522848"/>
        <c:crosses val="autoZero"/>
        <c:auto val="1"/>
        <c:lblAlgn val="ctr"/>
        <c:lblOffset val="100"/>
        <c:noMultiLvlLbl val="0"/>
      </c:catAx>
      <c:valAx>
        <c:axId val="9965228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96518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Production totale de la pêche et de l'aquaculture </a:t>
            </a:r>
          </a:p>
          <a:p>
            <a:pPr>
              <a:defRPr/>
            </a:pPr>
            <a:r>
              <a:rPr lang="en-US" b="1">
                <a:solidFill>
                  <a:schemeClr val="tx1"/>
                </a:solidFill>
              </a:rPr>
              <a:t>pour l'année 2023 </a:t>
            </a:r>
            <a:r>
              <a:rPr lang="en-US" sz="1200" b="1" i="1">
                <a:solidFill>
                  <a:schemeClr val="tx1"/>
                </a:solidFill>
              </a:rPr>
              <a:t>(unité : en tonnes)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stacked"/>
        <c:varyColors val="0"/>
        <c:ser>
          <c:idx val="0"/>
          <c:order val="0"/>
          <c:tx>
            <c:strRef>
              <c:f>'X° Totale'!$A$2</c:f>
              <c:strCache>
                <c:ptCount val="1"/>
                <c:pt idx="0">
                  <c:v>Production totale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 Totale'!$B$1:$C$1</c:f>
              <c:strCache>
                <c:ptCount val="2"/>
                <c:pt idx="0">
                  <c:v>pêche</c:v>
                </c:pt>
                <c:pt idx="1">
                  <c:v>aquaculture</c:v>
                </c:pt>
              </c:strCache>
            </c:strRef>
          </c:cat>
          <c:val>
            <c:numRef>
              <c:f>'X° Totale'!$B$2:$C$2</c:f>
              <c:numCache>
                <c:formatCode>General</c:formatCode>
                <c:ptCount val="2"/>
                <c:pt idx="0" formatCode="_-* #\ ##0.00\ _€_-;\-* #\ ##0.00\ _€_-;_-* &quot;-&quot;??\ _€_-;_-@_-">
                  <c:v>129994.64</c:v>
                </c:pt>
                <c:pt idx="1">
                  <c:v>37510.19</c:v>
                </c:pt>
              </c:numCache>
            </c:numRef>
          </c:val>
          <c:extLst>
            <c:ext xmlns:c16="http://schemas.microsoft.com/office/drawing/2014/chart" uri="{C3380CC4-5D6E-409C-BE32-E72D297353CC}">
              <c16:uniqueId val="{00000000-3F44-406C-8468-35F4D12424E8}"/>
            </c:ext>
          </c:extLst>
        </c:ser>
        <c:dLbls>
          <c:showLegendKey val="0"/>
          <c:showVal val="0"/>
          <c:showCatName val="0"/>
          <c:showSerName val="0"/>
          <c:showPercent val="0"/>
          <c:showBubbleSize val="0"/>
        </c:dLbls>
        <c:gapWidth val="150"/>
        <c:overlap val="100"/>
        <c:axId val="151925120"/>
        <c:axId val="151926656"/>
      </c:barChart>
      <c:catAx>
        <c:axId val="15192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1926656"/>
        <c:crosses val="autoZero"/>
        <c:auto val="1"/>
        <c:lblAlgn val="ctr"/>
        <c:lblOffset val="100"/>
        <c:noMultiLvlLbl val="0"/>
      </c:catAx>
      <c:valAx>
        <c:axId val="151926656"/>
        <c:scaling>
          <c:orientation val="minMax"/>
        </c:scaling>
        <c:delete val="0"/>
        <c:axPos val="l"/>
        <c:majorGridlines>
          <c:spPr>
            <a:ln w="9525" cap="flat" cmpd="sng" algn="ctr">
              <a:solidFill>
                <a:schemeClr val="tx1">
                  <a:lumMod val="15000"/>
                  <a:lumOff val="85000"/>
                </a:schemeClr>
              </a:solidFill>
              <a:round/>
            </a:ln>
            <a:effectLst/>
          </c:spPr>
        </c:majorGridlines>
        <c:numFmt formatCode="_-* #\ ##0.00\ _€_-;\-* #\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192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pa!$B$5</c:f>
              <c:strCache>
                <c:ptCount val="1"/>
                <c:pt idx="0">
                  <c:v>2023</c:v>
                </c:pt>
              </c:strCache>
            </c:strRef>
          </c:tx>
          <c:spPr>
            <a:solidFill>
              <a:schemeClr val="accent1"/>
            </a:solidFill>
            <a:ln>
              <a:noFill/>
            </a:ln>
            <a:effectLst/>
          </c:spPr>
          <c:invertIfNegative val="0"/>
          <c:cat>
            <c:strRef>
              <c:f>pa!$A$6:$A$11</c:f>
              <c:strCache>
                <c:ptCount val="6"/>
                <c:pt idx="0">
                  <c:v>calmars</c:v>
                </c:pt>
                <c:pt idx="1">
                  <c:v>crabes</c:v>
                </c:pt>
                <c:pt idx="2">
                  <c:v>poissons</c:v>
                </c:pt>
                <c:pt idx="3">
                  <c:v>poissons demersaux</c:v>
                </c:pt>
                <c:pt idx="4">
                  <c:v>poulpes</c:v>
                </c:pt>
                <c:pt idx="5">
                  <c:v>thons</c:v>
                </c:pt>
              </c:strCache>
            </c:strRef>
          </c:cat>
          <c:val>
            <c:numRef>
              <c:f>pa!$B$6:$B$11</c:f>
              <c:numCache>
                <c:formatCode>_-* #\ ##0.00\ _€_-;\-* #\ ##0.00\ _€_-;_-* "-"??\ _€_-;_-@_-</c:formatCode>
                <c:ptCount val="6"/>
                <c:pt idx="0">
                  <c:v>1.41</c:v>
                </c:pt>
                <c:pt idx="1">
                  <c:v>416.66999999999996</c:v>
                </c:pt>
                <c:pt idx="2">
                  <c:v>573.78599999999994</c:v>
                </c:pt>
                <c:pt idx="3">
                  <c:v>146.28163000000004</c:v>
                </c:pt>
                <c:pt idx="4">
                  <c:v>186.10599999999999</c:v>
                </c:pt>
                <c:pt idx="5">
                  <c:v>3.3</c:v>
                </c:pt>
              </c:numCache>
            </c:numRef>
          </c:val>
          <c:extLst>
            <c:ext xmlns:c16="http://schemas.microsoft.com/office/drawing/2014/chart" uri="{C3380CC4-5D6E-409C-BE32-E72D297353CC}">
              <c16:uniqueId val="{00000000-3353-4CB7-B277-9E3387388C38}"/>
            </c:ext>
          </c:extLst>
        </c:ser>
        <c:dLbls>
          <c:showLegendKey val="0"/>
          <c:showVal val="0"/>
          <c:showCatName val="0"/>
          <c:showSerName val="0"/>
          <c:showPercent val="0"/>
          <c:showBubbleSize val="0"/>
        </c:dLbls>
        <c:gapWidth val="150"/>
        <c:axId val="1222865776"/>
        <c:axId val="1222866256"/>
      </c:barChart>
      <c:catAx>
        <c:axId val="122286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22866256"/>
        <c:crosses val="autoZero"/>
        <c:auto val="1"/>
        <c:lblAlgn val="ctr"/>
        <c:lblOffset val="100"/>
        <c:noMultiLvlLbl val="0"/>
      </c:catAx>
      <c:valAx>
        <c:axId val="1222866256"/>
        <c:scaling>
          <c:orientation val="minMax"/>
        </c:scaling>
        <c:delete val="0"/>
        <c:axPos val="l"/>
        <c:majorGridlines>
          <c:spPr>
            <a:ln w="9525" cap="flat" cmpd="sng" algn="ctr">
              <a:solidFill>
                <a:schemeClr val="tx1">
                  <a:lumMod val="15000"/>
                  <a:lumOff val="85000"/>
                </a:schemeClr>
              </a:solidFill>
              <a:round/>
            </a:ln>
            <a:effectLst/>
          </c:spPr>
        </c:majorGridlines>
        <c:numFmt formatCode="_-* #\ ##0.00\ _€_-;\-* #\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22865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kumimoji="0" lang="fr-FR" sz="1400" b="0" i="0" u="none" strike="noStrike" kern="1200" cap="none" spc="0" normalizeH="0" baseline="0" noProof="0">
              <a:ln>
                <a:noFill/>
              </a:ln>
              <a:solidFill>
                <a:sysClr val="windowText" lastClr="000000">
                  <a:lumMod val="65000"/>
                  <a:lumOff val="35000"/>
                </a:sysClr>
              </a:solidFill>
              <a:effectLst/>
              <a:uLnTx/>
              <a:uFillTx/>
              <a:latin typeface="Calibri"/>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stacked"/>
        <c:varyColors val="0"/>
        <c:ser>
          <c:idx val="0"/>
          <c:order val="0"/>
          <c:tx>
            <c:strRef>
              <c:f>pi!$B$1</c:f>
              <c:strCache>
                <c:ptCount val="1"/>
                <c:pt idx="0">
                  <c:v>2023</c:v>
                </c:pt>
              </c:strCache>
            </c:strRef>
          </c:tx>
          <c:spPr>
            <a:solidFill>
              <a:schemeClr val="accent1"/>
            </a:solidFill>
            <a:ln>
              <a:noFill/>
            </a:ln>
            <a:effectLst/>
          </c:spPr>
          <c:invertIfNegative val="0"/>
          <c:cat>
            <c:strRef>
              <c:f>pi!$A$2:$A$6</c:f>
              <c:strCache>
                <c:ptCount val="5"/>
                <c:pt idx="0">
                  <c:v>crevettes côtières</c:v>
                </c:pt>
                <c:pt idx="1">
                  <c:v>poissons d'accompagnement</c:v>
                </c:pt>
                <c:pt idx="2">
                  <c:v>poissons demersaux</c:v>
                </c:pt>
                <c:pt idx="3">
                  <c:v>thons pêchés par les navires battant  pavillon Malagasy</c:v>
                </c:pt>
                <c:pt idx="4">
                  <c:v>thons pêchés par les navires battant  pavillon étranger</c:v>
                </c:pt>
              </c:strCache>
            </c:strRef>
          </c:cat>
          <c:val>
            <c:numRef>
              <c:f>pi!$B$2:$B$6</c:f>
              <c:numCache>
                <c:formatCode>_-* #\ ##0.00\ _€_-;\-* #\ ##0.00\ _€_-;_-* "-"??\ _€_-;_-@_-</c:formatCode>
                <c:ptCount val="5"/>
                <c:pt idx="0">
                  <c:v>3474.3325800000002</c:v>
                </c:pt>
                <c:pt idx="1">
                  <c:v>12659.132099999999</c:v>
                </c:pt>
                <c:pt idx="2">
                  <c:v>22.16</c:v>
                </c:pt>
                <c:pt idx="3">
                  <c:v>66.2</c:v>
                </c:pt>
                <c:pt idx="4">
                  <c:v>11565.5489</c:v>
                </c:pt>
              </c:numCache>
            </c:numRef>
          </c:val>
          <c:extLst>
            <c:ext xmlns:c16="http://schemas.microsoft.com/office/drawing/2014/chart" uri="{C3380CC4-5D6E-409C-BE32-E72D297353CC}">
              <c16:uniqueId val="{00000000-F2E3-43BA-8C06-8EA6E9F495E7}"/>
            </c:ext>
          </c:extLst>
        </c:ser>
        <c:dLbls>
          <c:showLegendKey val="0"/>
          <c:showVal val="0"/>
          <c:showCatName val="0"/>
          <c:showSerName val="0"/>
          <c:showPercent val="0"/>
          <c:showBubbleSize val="0"/>
        </c:dLbls>
        <c:gapWidth val="182"/>
        <c:overlap val="100"/>
        <c:axId val="1222882096"/>
        <c:axId val="1222882576"/>
      </c:barChart>
      <c:catAx>
        <c:axId val="1222882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22882576"/>
        <c:crosses val="autoZero"/>
        <c:auto val="1"/>
        <c:lblAlgn val="ctr"/>
        <c:lblOffset val="100"/>
        <c:noMultiLvlLbl val="0"/>
      </c:catAx>
      <c:valAx>
        <c:axId val="1222882576"/>
        <c:scaling>
          <c:orientation val="minMax"/>
        </c:scaling>
        <c:delete val="0"/>
        <c:axPos val="b"/>
        <c:majorGridlines>
          <c:spPr>
            <a:ln w="9525" cap="flat" cmpd="sng" algn="ctr">
              <a:solidFill>
                <a:schemeClr val="tx1">
                  <a:lumMod val="15000"/>
                  <a:lumOff val="85000"/>
                </a:schemeClr>
              </a:solidFill>
              <a:round/>
            </a:ln>
            <a:effectLst/>
          </c:spPr>
        </c:majorGridlines>
        <c:numFmt formatCode="_-* #\ ##0.00\ _€_-;\-* #\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22882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pc!$B$1</c:f>
              <c:strCache>
                <c:ptCount val="1"/>
                <c:pt idx="0">
                  <c:v>2023</c:v>
                </c:pt>
              </c:strCache>
            </c:strRef>
          </c:tx>
          <c:spPr>
            <a:solidFill>
              <a:schemeClr val="accent1"/>
            </a:solidFill>
            <a:ln>
              <a:noFill/>
            </a:ln>
            <a:effectLst/>
          </c:spPr>
          <c:invertIfNegative val="0"/>
          <c:cat>
            <c:strRef>
              <c:f>pc!$A$2:$A$11</c:f>
              <c:strCache>
                <c:ptCount val="10"/>
                <c:pt idx="0">
                  <c:v> - Poissons </c:v>
                </c:pt>
                <c:pt idx="1">
                  <c:v> - Crevettes d'eau douce</c:v>
                </c:pt>
                <c:pt idx="2">
                  <c:v> - Gambusias</c:v>
                </c:pt>
                <c:pt idx="3">
                  <c:v> - Varilava d'eau douce</c:v>
                </c:pt>
                <c:pt idx="4">
                  <c:v> - Anguilles</c:v>
                </c:pt>
                <c:pt idx="5">
                  <c:v> - Grenouille</c:v>
                </c:pt>
                <c:pt idx="6">
                  <c:v> - Caridines</c:v>
                </c:pt>
                <c:pt idx="7">
                  <c:v> - Ecrevisses</c:v>
                </c:pt>
                <c:pt idx="8">
                  <c:v> - Vily Mena</c:v>
                </c:pt>
                <c:pt idx="9">
                  <c:v> - Foza</c:v>
                </c:pt>
              </c:strCache>
            </c:strRef>
          </c:cat>
          <c:val>
            <c:numRef>
              <c:f>pc!$B$2:$B$11</c:f>
              <c:numCache>
                <c:formatCode>_-* #\ ##0.00\ _€_-;\-* #\ ##0.00\ _€_-;_-* "-"??\ _€_-;_-@_-</c:formatCode>
                <c:ptCount val="10"/>
                <c:pt idx="0">
                  <c:v>21815.538461538465</c:v>
                </c:pt>
                <c:pt idx="1">
                  <c:v>367.6830769230769</c:v>
                </c:pt>
                <c:pt idx="2">
                  <c:v>173.25384615384615</c:v>
                </c:pt>
                <c:pt idx="3">
                  <c:v>446.12307692307695</c:v>
                </c:pt>
                <c:pt idx="4">
                  <c:v>207.35384615384615</c:v>
                </c:pt>
                <c:pt idx="5">
                  <c:v>4.75</c:v>
                </c:pt>
                <c:pt idx="6">
                  <c:v>279.75538461538457</c:v>
                </c:pt>
                <c:pt idx="7">
                  <c:v>12.969230769230768</c:v>
                </c:pt>
                <c:pt idx="8">
                  <c:v>23.630769230769232</c:v>
                </c:pt>
                <c:pt idx="9">
                  <c:v>185.00000000000003</c:v>
                </c:pt>
              </c:numCache>
            </c:numRef>
          </c:val>
          <c:extLst>
            <c:ext xmlns:c16="http://schemas.microsoft.com/office/drawing/2014/chart" uri="{C3380CC4-5D6E-409C-BE32-E72D297353CC}">
              <c16:uniqueId val="{00000000-1CBA-460F-AF7F-95A01072DEB5}"/>
            </c:ext>
          </c:extLst>
        </c:ser>
        <c:dLbls>
          <c:showLegendKey val="0"/>
          <c:showVal val="0"/>
          <c:showCatName val="0"/>
          <c:showSerName val="0"/>
          <c:showPercent val="0"/>
          <c:showBubbleSize val="0"/>
        </c:dLbls>
        <c:gapWidth val="150"/>
        <c:overlap val="100"/>
        <c:axId val="1222881136"/>
        <c:axId val="1222883056"/>
      </c:barChart>
      <c:catAx>
        <c:axId val="1222881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22883056"/>
        <c:crosses val="autoZero"/>
        <c:auto val="1"/>
        <c:lblAlgn val="ctr"/>
        <c:lblOffset val="100"/>
        <c:noMultiLvlLbl val="0"/>
      </c:catAx>
      <c:valAx>
        <c:axId val="1222883056"/>
        <c:scaling>
          <c:orientation val="minMax"/>
        </c:scaling>
        <c:delete val="0"/>
        <c:axPos val="b"/>
        <c:majorGridlines>
          <c:spPr>
            <a:ln w="9525" cap="flat" cmpd="sng" algn="ctr">
              <a:solidFill>
                <a:schemeClr val="tx1">
                  <a:lumMod val="15000"/>
                  <a:lumOff val="85000"/>
                </a:schemeClr>
              </a:solidFill>
              <a:round/>
            </a:ln>
            <a:effectLst/>
          </c:spPr>
        </c:majorGridlines>
        <c:numFmt formatCode="_-* #\ ##0.00\ _€_-;\-* #\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22881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aqm!$B$2</c:f>
              <c:strCache>
                <c:ptCount val="1"/>
                <c:pt idx="0">
                  <c:v>2023</c:v>
                </c:pt>
              </c:strCache>
            </c:strRef>
          </c:tx>
          <c:spPr>
            <a:solidFill>
              <a:schemeClr val="accent1"/>
            </a:solidFill>
            <a:ln>
              <a:noFill/>
            </a:ln>
            <a:effectLst/>
          </c:spPr>
          <c:invertIfNegative val="0"/>
          <c:cat>
            <c:strRef>
              <c:f>aqm!$A$3:$A$5</c:f>
              <c:strCache>
                <c:ptCount val="3"/>
                <c:pt idx="0">
                  <c:v>alguoculture</c:v>
                </c:pt>
                <c:pt idx="1">
                  <c:v>crevetticulture</c:v>
                </c:pt>
                <c:pt idx="2">
                  <c:v>holothuries</c:v>
                </c:pt>
              </c:strCache>
            </c:strRef>
          </c:cat>
          <c:val>
            <c:numRef>
              <c:f>aqm!$B$3:$B$5</c:f>
              <c:numCache>
                <c:formatCode>_-* #\ ##0.00\ _€_-;\-* #\ ##0.00\ _€_-;_-* "-"??\ _€_-;_-@_-</c:formatCode>
                <c:ptCount val="3"/>
                <c:pt idx="0">
                  <c:v>27786.928200000002</c:v>
                </c:pt>
                <c:pt idx="1">
                  <c:v>6077.5220000000008</c:v>
                </c:pt>
                <c:pt idx="2">
                  <c:v>28.776999999999997</c:v>
                </c:pt>
              </c:numCache>
            </c:numRef>
          </c:val>
          <c:extLst>
            <c:ext xmlns:c16="http://schemas.microsoft.com/office/drawing/2014/chart" uri="{C3380CC4-5D6E-409C-BE32-E72D297353CC}">
              <c16:uniqueId val="{00000000-7616-4149-8087-D64CCFB6A02F}"/>
            </c:ext>
          </c:extLst>
        </c:ser>
        <c:dLbls>
          <c:showLegendKey val="0"/>
          <c:showVal val="0"/>
          <c:showCatName val="0"/>
          <c:showSerName val="0"/>
          <c:showPercent val="0"/>
          <c:showBubbleSize val="0"/>
        </c:dLbls>
        <c:gapWidth val="150"/>
        <c:axId val="900064736"/>
        <c:axId val="900056576"/>
      </c:barChart>
      <c:catAx>
        <c:axId val="90006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00056576"/>
        <c:crosses val="autoZero"/>
        <c:auto val="1"/>
        <c:lblAlgn val="ctr"/>
        <c:lblOffset val="100"/>
        <c:noMultiLvlLbl val="0"/>
      </c:catAx>
      <c:valAx>
        <c:axId val="900056576"/>
        <c:scaling>
          <c:orientation val="minMax"/>
        </c:scaling>
        <c:delete val="0"/>
        <c:axPos val="l"/>
        <c:majorGridlines>
          <c:spPr>
            <a:ln w="9525" cap="flat" cmpd="sng" algn="ctr">
              <a:solidFill>
                <a:schemeClr val="tx1">
                  <a:lumMod val="15000"/>
                  <a:lumOff val="85000"/>
                </a:schemeClr>
              </a:solidFill>
              <a:round/>
            </a:ln>
            <a:effectLst/>
          </c:spPr>
        </c:majorGridlines>
        <c:numFmt formatCode="_-* #\ ##0.00\ _€_-;\-* #\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00064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aqed!$B$4</c:f>
              <c:strCache>
                <c:ptCount val="1"/>
                <c:pt idx="0">
                  <c:v>2023</c:v>
                </c:pt>
              </c:strCache>
            </c:strRef>
          </c:tx>
          <c:spPr>
            <a:solidFill>
              <a:schemeClr val="accent1"/>
            </a:solidFill>
            <a:ln>
              <a:noFill/>
            </a:ln>
            <a:effectLst/>
          </c:spPr>
          <c:invertIfNegative val="0"/>
          <c:cat>
            <c:strRef>
              <c:f>aqed!$A$5:$A$8</c:f>
              <c:strCache>
                <c:ptCount val="4"/>
                <c:pt idx="0">
                  <c:v>caviar d'esturgeon</c:v>
                </c:pt>
                <c:pt idx="1">
                  <c:v>Pisciculture en cage</c:v>
                </c:pt>
                <c:pt idx="2">
                  <c:v>pisciculture etangs</c:v>
                </c:pt>
                <c:pt idx="3">
                  <c:v>rizipisciculture</c:v>
                </c:pt>
              </c:strCache>
            </c:strRef>
          </c:cat>
          <c:val>
            <c:numRef>
              <c:f>aqed!$B$5:$B$8</c:f>
              <c:numCache>
                <c:formatCode>_-* #\ ##0.00\ _€_-;\-* #\ ##0.00\ _€_-;_-* "-"??\ _€_-;_-@_-</c:formatCode>
                <c:ptCount val="4"/>
                <c:pt idx="0">
                  <c:v>19.41</c:v>
                </c:pt>
                <c:pt idx="1">
                  <c:v>24.87</c:v>
                </c:pt>
                <c:pt idx="2">
                  <c:v>1737.3680000000002</c:v>
                </c:pt>
                <c:pt idx="3">
                  <c:v>1835.3159999999998</c:v>
                </c:pt>
              </c:numCache>
            </c:numRef>
          </c:val>
          <c:extLst>
            <c:ext xmlns:c16="http://schemas.microsoft.com/office/drawing/2014/chart" uri="{C3380CC4-5D6E-409C-BE32-E72D297353CC}">
              <c16:uniqueId val="{00000000-3B4E-42EB-80DC-6ECD385A4F46}"/>
            </c:ext>
          </c:extLst>
        </c:ser>
        <c:dLbls>
          <c:showLegendKey val="0"/>
          <c:showVal val="0"/>
          <c:showCatName val="0"/>
          <c:showSerName val="0"/>
          <c:showPercent val="0"/>
          <c:showBubbleSize val="0"/>
        </c:dLbls>
        <c:gapWidth val="150"/>
        <c:axId val="996528128"/>
        <c:axId val="996522368"/>
      </c:barChart>
      <c:catAx>
        <c:axId val="996528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96522368"/>
        <c:crosses val="autoZero"/>
        <c:auto val="1"/>
        <c:lblAlgn val="ctr"/>
        <c:lblOffset val="100"/>
        <c:noMultiLvlLbl val="0"/>
      </c:catAx>
      <c:valAx>
        <c:axId val="996522368"/>
        <c:scaling>
          <c:orientation val="minMax"/>
        </c:scaling>
        <c:delete val="0"/>
        <c:axPos val="b"/>
        <c:majorGridlines>
          <c:spPr>
            <a:ln w="9525" cap="flat" cmpd="sng" algn="ctr">
              <a:solidFill>
                <a:schemeClr val="tx1">
                  <a:lumMod val="15000"/>
                  <a:lumOff val="85000"/>
                </a:schemeClr>
              </a:solidFill>
              <a:round/>
            </a:ln>
            <a:effectLst/>
          </c:spPr>
        </c:majorGridlines>
        <c:numFmt formatCode="_-* #\ ##0.00\ _€_-;\-* #\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9652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'[Traitement annuaire statistique 2023.xlsx]X° Type de pecherie'!$A$7:$A$12</cx:f>
        <cx:lvl ptCount="6">
          <cx:pt idx="0">Pêche industrielle</cx:pt>
          <cx:pt idx="1">Pêche artisanale</cx:pt>
          <cx:pt idx="2">Petite pêche maritime</cx:pt>
          <cx:pt idx="3">Petite pêche continentale</cx:pt>
          <cx:pt idx="4">Aquaculture marine</cx:pt>
          <cx:pt idx="5">Aquaculture en eau douce</cx:pt>
        </cx:lvl>
      </cx:strDim>
      <cx:numDim type="val">
        <cx:f>'[Traitement annuaire statistique 2023.xlsx]X° Type de pecherie'!$B$7:$B$12</cx:f>
        <cx:lvl ptCount="6" formatCode="_-* # ##0,00\ _€_-;\-* # ##0,00\ _€_-;_-* &quot;-&quot;??\ _€_-;_-@_-">
          <cx:pt idx="0">27787.369999999999</cx:pt>
          <cx:pt idx="1">1327.55</cx:pt>
          <cx:pt idx="2">77363.660000000003</cx:pt>
          <cx:pt idx="3">23516.060000000001</cx:pt>
          <cx:pt idx="4">33893.230000000003</cx:pt>
          <cx:pt idx="5">3616.96</cx:pt>
        </cx:lvl>
      </cx:numDim>
    </cx:data>
  </cx:chartData>
  <cx:chart>
    <cx:title pos="t" align="ctr" overlay="0">
      <cx:tx>
        <cx:txData>
          <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endParaRPr kumimoji="0" lang="en-US" sz="1400" b="0" i="0" u="none" strike="noStrike" kern="1200" cap="none" spc="0" normalizeH="0" baseline="0" noProof="0">
            <a:ln>
              <a:noFill/>
            </a:ln>
            <a:solidFill>
              <a:sysClr val="windowText" lastClr="000000">
                <a:lumMod val="65000"/>
                <a:lumOff val="35000"/>
              </a:sysClr>
            </a:solidFill>
            <a:effectLst/>
            <a:uLnTx/>
            <a:uFillTx/>
            <a:latin typeface="Calibri"/>
          </a:endParaRPr>
        </a:p>
      </cx:txPr>
    </cx:title>
    <cx:plotArea>
      <cx:plotAreaRegion>
        <cx:series layoutId="clusteredColumn" uniqueId="{688D1E60-B0F7-4918-9694-3113A5BC0E18}">
          <cx:tx>
            <cx:txData>
              <cx:f>'[Traitement annuaire statistique 2023.xlsx]X° Type de pecherie'!$B$6</cx:f>
              <cx:v>2023</cx:v>
            </cx:txData>
          </cx:tx>
          <cx:dataId val="0"/>
          <cx:layoutPr>
            <cx:aggregation/>
          </cx:layoutPr>
          <cx:axisId val="0"/>
        </cx:series>
        <cx:series layoutId="paretoLine" ownerIdx="0" uniqueId="{D7B99528-B0AC-4EF6-AD95-C484F4BD15A0}">
          <cx:axisId val="2"/>
        </cx:series>
      </cx:plotAreaRegion>
      <cx:axis id="0">
        <cx:valScaling/>
        <cx:tickLabels/>
      </cx:axis>
      <cx:axis id="1">
        <cx:catScaling/>
        <cx:tickLabels/>
      </cx:axis>
      <cx:axis id="2">
        <cx:valScaling max="1" min="0"/>
        <cx:units unit="percentage"/>
        <cx:tickLabels/>
      </cx:axis>
    </cx:plotArea>
  </cx:chart>
</cx:chartSpace>
</file>

<file path=word/charts/chartEx10.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'[BASE RFE 2023 3.xlsx]Feuil1'!$A$24:$A$26</cx:f>
        <cx:lvl ptCount="3">
          <cx:pt idx="0">Octobre</cx:pt>
          <cx:pt idx="1">Novembre</cx:pt>
          <cx:pt idx="2">Décembrer</cx:pt>
        </cx:lvl>
      </cx:strDim>
      <cx:numDim type="val">
        <cx:f>'[BASE RFE 2023 3.xlsx]Feuil1'!$B$24:$B$26</cx:f>
        <cx:lvl ptCount="3" formatCode="_-* # ##0\ _€_-;\-* # ##0\ _€_-;_-* &quot;-&quot;??\ _€_-;_-@_-">
          <cx:pt idx="0">66690</cx:pt>
          <cx:pt idx="1">70200</cx:pt>
          <cx:pt idx="2">72540</cx:pt>
        </cx:lvl>
      </cx:numDim>
    </cx:data>
  </cx:chartData>
  <cx:chart>
    <cx:title pos="t" align="ctr" overlay="0">
      <cx:tx>
        <cx:txData>
          <cx:v>Nombre hameçon utilisé</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fr-FR" sz="1400" b="0" i="0" u="none" strike="noStrike" kern="1200" cap="none" spc="0" normalizeH="0" baseline="0" noProof="0">
              <a:ln>
                <a:noFill/>
              </a:ln>
              <a:solidFill>
                <a:sysClr val="windowText" lastClr="000000">
                  <a:lumMod val="65000"/>
                  <a:lumOff val="35000"/>
                </a:sysClr>
              </a:solidFill>
              <a:effectLst/>
              <a:uLnTx/>
              <a:uFillTx/>
              <a:latin typeface="Calibri"/>
            </a:rPr>
            <a:t>Nombre hameçon utilisé</a:t>
          </a:r>
        </a:p>
      </cx:txPr>
    </cx:title>
    <cx:plotArea>
      <cx:plotAreaRegion>
        <cx:series layoutId="clusteredColumn" uniqueId="{E9D103F0-2F51-4878-A424-B4CE296F5164}">
          <cx:tx>
            <cx:txData>
              <cx:f>'[BASE RFE 2023 3.xlsx]Feuil1'!$B$23</cx:f>
              <cx:v>Nombre hameçon utilisé</cx:v>
            </cx:txData>
          </cx:tx>
          <cx:dataId val="0"/>
          <cx:layoutPr>
            <cx:aggregation/>
          </cx:layoutPr>
          <cx:axisId val="1"/>
        </cx:series>
        <cx:series layoutId="paretoLine" ownerIdx="0" uniqueId="{627CEC30-79AF-49F2-995C-6FC29660763A}">
          <cx:axisId val="2"/>
        </cx:series>
      </cx:plotAreaRegion>
      <cx:axis id="0">
        <cx:catScaling gapWidth="1.5"/>
        <cx:tickLabels/>
      </cx:axis>
      <cx:axis id="1">
        <cx:valScaling/>
        <cx:majorGridlines/>
        <cx:tickLabels/>
      </cx:axis>
      <cx:axis id="2">
        <cx:valScaling max="1" min="0"/>
        <cx:units unit="percentage"/>
        <cx:tickLabels/>
      </cx:axis>
    </cx:plotArea>
  </cx:chart>
</cx:chartSpace>
</file>

<file path=word/charts/chartEx1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'[Traitement annuaire statistique 2023.xlsx]crevettes'!$K$81:$K$83</cx:f>
        <cx:lvl ptCount="3">
          <cx:pt idx="0">Crevettes côtières</cx:pt>
          <cx:pt idx="1">Mahajanga</cx:pt>
          <cx:pt idx="2">Toamasina</cx:pt>
        </cx:lvl>
      </cx:strDim>
      <cx:numDim type="val">
        <cx:f>'[Traitement annuaire statistique 2023.xlsx]crevettes'!$L$81:$L$83</cx:f>
        <cx:lvl ptCount="3" formatCode="_-* # ##0,00\ _€_-;\-* # ##0,00\ _€_-;_-* &quot;-&quot;??\ _€_-;_-@_-">
          <cx:pt idx="0">3541.6700000000001</cx:pt>
          <cx:pt idx="1">3299.5599999999999</cx:pt>
          <cx:pt idx="2">242.11000000000001</cx:pt>
        </cx:lvl>
      </cx:numDim>
    </cx:data>
  </cx:chartData>
  <cx:chart>
    <cx:title pos="t" align="ctr" overlay="0">
      <cx:tx>
        <cx:txData>
          <cx:v>2023</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fr-FR" sz="1400" b="0" i="0" u="none" strike="noStrike" kern="1200" cap="none" spc="0" normalizeH="0" baseline="0" noProof="0">
              <a:ln>
                <a:noFill/>
              </a:ln>
              <a:solidFill>
                <a:sysClr val="windowText" lastClr="000000">
                  <a:lumMod val="65000"/>
                  <a:lumOff val="35000"/>
                </a:sysClr>
              </a:solidFill>
              <a:effectLst/>
              <a:uLnTx/>
              <a:uFillTx/>
              <a:latin typeface="Calibri"/>
            </a:rPr>
            <a:t>2023</a:t>
          </a:r>
        </a:p>
      </cx:txPr>
    </cx:title>
    <cx:plotArea>
      <cx:plotAreaRegion>
        <cx:series layoutId="clusteredColumn" uniqueId="{9A5E4040-7BF0-4989-A8C1-EBBDF676754B}">
          <cx:tx>
            <cx:txData>
              <cx:f>'[Traitement annuaire statistique 2023.xlsx]crevettes'!$L$80</cx:f>
              <cx:v>2023</cx:v>
            </cx:txData>
          </cx:tx>
          <cx:dataId val="0"/>
          <cx:layoutPr>
            <cx:aggregation/>
          </cx:layoutPr>
          <cx:axisId val="1"/>
        </cx:series>
        <cx:series layoutId="paretoLine" ownerIdx="0" uniqueId="{122F09FA-E5A1-4438-B222-61E1F77DAEEB}">
          <cx:axisId val="2"/>
        </cx:series>
      </cx:plotAreaRegion>
      <cx:axis id="0">
        <cx:catScaling gapWidth="1.5"/>
        <cx:tickLabels/>
      </cx:axis>
      <cx:axis id="1">
        <cx:valScaling/>
        <cx:majorGridlines/>
        <cx:tickLabels/>
      </cx:axis>
      <cx:axis id="2">
        <cx:valScaling max="1" min="0"/>
        <cx:units unit="percentage"/>
        <cx:tickLabels/>
      </cx:axis>
    </cx:plotArea>
  </cx:chart>
</cx:chartSpace>
</file>

<file path=word/charts/chartEx1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'[VALIDATION 2023.xlsx]Feuil1'!$A$1:$L$1</cx:f>
        <cx:lvl ptCount="12">
          <cx:pt idx="0">white</cx:pt>
          <cx:pt idx="1">pink</cx:pt>
          <cx:pt idx="2">flower</cx:pt>
          <cx:pt idx="3">tiger</cx:pt>
          <cx:pt idx="4">kuruma</cx:pt>
          <cx:pt idx="5">crevettes melanges</cx:pt>
          <cx:pt idx="6">crevettes</cx:pt>
          <cx:pt idx="7">rejets poissons</cx:pt>
          <cx:pt idx="8">rejets crevettes</cx:pt>
          <cx:pt idx="9">Rejets autres</cx:pt>
          <cx:pt idx="10">Poissons</cx:pt>
          <cx:pt idx="11">Autres produits</cx:pt>
        </cx:lvl>
      </cx:strDim>
      <cx:numDim type="val">
        <cx:f dir="row">'[VALIDATION 2023.xlsx]Feuil1'!$A$2:$L$2</cx:f>
        <cx:lvl ptCount="12" formatCode="_-* # ##0,00_-;\-* # ##0,00_-;_-* &quot;-&quot;??_-;_-@_-">
          <cx:pt idx="0">992.21000000000004</cx:pt>
          <cx:pt idx="1">1500.6500000000001</cx:pt>
          <cx:pt idx="2">672.89999999999998</cx:pt>
          <cx:pt idx="3">100.15000000000001</cx:pt>
          <cx:pt idx="4">14.869999999999999</cx:pt>
          <cx:pt idx="5">239.74000000000001</cx:pt>
          <cx:pt idx="6">3541.6700000000001</cx:pt>
          <cx:pt idx="7">136.34999999999999</cx:pt>
          <cx:pt idx="8">2852.0699999999961</cx:pt>
          <cx:pt idx="9">9.5399999999999991</cx:pt>
          <cx:pt idx="10">12573</cx:pt>
          <cx:pt idx="11">45.539999999999999</cx:pt>
        </cx:lvl>
      </cx:numDim>
    </cx:data>
  </cx:chartData>
  <cx:chart>
    <cx:title pos="t" align="ctr" overlay="0">
      <cx:tx>
        <cx:txData>
          <cx:v>Titre du graphique</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fr-FR" sz="14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Titre du graphique</a:t>
          </a:r>
        </a:p>
      </cx:txPr>
    </cx:title>
    <cx:plotArea>
      <cx:plotAreaRegion>
        <cx:series layoutId="clusteredColumn" uniqueId="{C1A75D48-E335-4AEC-B738-712E1CF45358}">
          <cx:dataId val="0"/>
          <cx:layoutPr>
            <cx:aggregation/>
          </cx:layoutPr>
          <cx:axisId val="1"/>
        </cx:series>
        <cx:series layoutId="paretoLine" ownerIdx="0" uniqueId="{9E6E9BF0-1420-4447-A450-4C71DA09123D}">
          <cx:axisId val="2"/>
        </cx:series>
      </cx:plotAreaRegion>
      <cx:axis id="0">
        <cx:catScaling gapWidth="1.5"/>
        <cx:tickLabels/>
      </cx:axis>
      <cx:axis id="1">
        <cx:valScaling/>
        <cx:majorGridlines/>
        <cx:tickLabels/>
      </cx:axis>
      <cx:axis id="2">
        <cx:valScaling max="1" min="0"/>
        <cx:units unit="percentage"/>
        <cx:tickLabels/>
      </cx:axis>
    </cx:plotArea>
  </cx:chart>
</cx:chartSpace>
</file>

<file path=word/charts/chartEx1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'[Traitement annuaire statistique 2023.xlsx]crevettes'!$A$113:$A$117</cx:f>
        <cx:lvl ptCount="5">
          <cx:pt idx="0">A</cx:pt>
          <cx:pt idx="1">B</cx:pt>
          <cx:pt idx="2">C1</cx:pt>
          <cx:pt idx="3">C2</cx:pt>
          <cx:pt idx="4">D1</cx:pt>
        </cx:lvl>
      </cx:strDim>
      <cx:numDim type="val">
        <cx:f>'[Traitement annuaire statistique 2023.xlsx]crevettes'!$B$113:$B$117</cx:f>
        <cx:lvl ptCount="5" formatCode="Standard">
          <cx:pt idx="0">558.07000000000005</cx:pt>
          <cx:pt idx="1">323.25999999999999</cx:pt>
          <cx:pt idx="2">1246.6700000000001</cx:pt>
          <cx:pt idx="3">1171.5599999999999</cx:pt>
          <cx:pt idx="4">242.11000000000001</cx:pt>
        </cx:lvl>
      </cx:numDim>
    </cx:data>
    <cx:data id="1">
      <cx:strDim type="cat">
        <cx:f>'[Traitement annuaire statistique 2023.xlsx]crevettes'!$A$113:$A$117</cx:f>
        <cx:lvl ptCount="5">
          <cx:pt idx="0">A</cx:pt>
          <cx:pt idx="1">B</cx:pt>
          <cx:pt idx="2">C1</cx:pt>
          <cx:pt idx="3">C2</cx:pt>
          <cx:pt idx="4">D1</cx:pt>
        </cx:lvl>
      </cx:strDim>
      <cx:numDim type="val">
        <cx:f>'[Traitement annuaire statistique 2023.xlsx]crevettes'!$C$113:$C$117</cx:f>
        <cx:lvl ptCount="5" formatCode="Standard">
          <cx:pt idx="0">856.54999999999995</cx:pt>
          <cx:pt idx="1">696.10000000000002</cx:pt>
          <cx:pt idx="2">4998.04</cx:pt>
          <cx:pt idx="3">5340.0900000000001</cx:pt>
          <cx:pt idx="4">682.29999999999995</cx:pt>
        </cx:lvl>
      </cx:numDim>
    </cx:data>
    <cx:data id="2">
      <cx:strDim type="cat">
        <cx:f>'[Traitement annuaire statistique 2023.xlsx]crevettes'!$A$113:$A$117</cx:f>
        <cx:lvl ptCount="5">
          <cx:pt idx="0">A</cx:pt>
          <cx:pt idx="1">B</cx:pt>
          <cx:pt idx="2">C1</cx:pt>
          <cx:pt idx="3">C2</cx:pt>
          <cx:pt idx="4">D1</cx:pt>
        </cx:lvl>
      </cx:strDim>
      <cx:numDim type="val">
        <cx:f>'[Traitement annuaire statistique 2023.xlsx]crevettes'!$D$113:$D$117</cx:f>
        <cx:lvl ptCount="5" formatCode="Standard">
          <cx:pt idx="1">0.25</cx:pt>
          <cx:pt idx="2">16.91</cx:pt>
          <cx:pt idx="3">14.9</cx:pt>
          <cx:pt idx="4">13.48</cx:pt>
        </cx:lvl>
      </cx:numDim>
    </cx:data>
  </cx:chartData>
  <cx:chart>
    <cx:plotArea>
      <cx:plotAreaRegion>
        <cx:series layoutId="clusteredColumn" uniqueId="{017B63A2-9619-41A5-B42B-355258A25846}" formatIdx="0">
          <cx:tx>
            <cx:txData>
              <cx:f>'[Traitement annuaire statistique 2023.xlsx]crevettes'!$B$112</cx:f>
              <cx:v>Crevettes</cx:v>
            </cx:txData>
          </cx:tx>
          <cx:dataId val="0"/>
          <cx:layoutPr>
            <cx:aggregation/>
          </cx:layoutPr>
          <cx:axisId val="1"/>
        </cx:series>
        <cx:series layoutId="paretoLine" ownerIdx="0" uniqueId="{DE57D260-9D0D-4CB0-A749-9B69A6B96A64}" formatIdx="1">
          <cx:axisId val="2"/>
        </cx:series>
        <cx:series layoutId="clusteredColumn" hidden="1" uniqueId="{D0BD7A39-DDCE-410E-BBE8-C153BA18EFBF}" formatIdx="2">
          <cx:tx>
            <cx:txData>
              <cx:f/>
              <cx:v>Poissons</cx:v>
            </cx:txData>
          </cx:tx>
          <cx:dataId val="1"/>
          <cx:layoutPr>
            <cx:aggregation/>
          </cx:layoutPr>
          <cx:axisId val="1"/>
        </cx:series>
        <cx:series layoutId="paretoLine" ownerIdx="2" uniqueId="{D517929B-F3F4-482B-89C6-A8FDBAEE10E6}" formatIdx="3">
          <cx:axisId val="2"/>
        </cx:series>
        <cx:series layoutId="clusteredColumn" hidden="1" uniqueId="{19494D5A-D6AE-45C4-A660-3BB0382F4A15}" formatIdx="4">
          <cx:tx>
            <cx:txData>
              <cx:v>Autres produits</cx:v>
            </cx:txData>
          </cx:tx>
          <cx:dataId val="2"/>
          <cx:layoutPr>
            <cx:aggregation/>
          </cx:layoutPr>
          <cx:axisId val="1"/>
        </cx:series>
        <cx:series layoutId="paretoLine" ownerIdx="4" uniqueId="{8E78A001-D063-463B-9B55-69A38B2A20E2}" formatIdx="5">
          <cx:axisId val="2"/>
        </cx:series>
      </cx:plotAreaRegion>
      <cx:axis id="0">
        <cx:catScaling gapWidth="1.5"/>
        <cx:tickLabels/>
      </cx:axis>
      <cx:axis id="1">
        <cx:valScaling/>
        <cx:majorGridlines/>
        <cx:tickLabels/>
      </cx:axis>
      <cx:axis id="2">
        <cx:valScaling max="1" min="0"/>
        <cx:units unit="percentage"/>
        <cx:tickLabels/>
      </cx:axis>
    </cx:plotArea>
    <cx:legend pos="t" align="ctr" overlay="0"/>
  </cx:chart>
</cx:chartSpace>
</file>

<file path=word/charts/chartEx1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'[Traitement annuaire statistique 2023.xlsx]demersaux'!$K$1:$M$1</cx:f>
        <cx:lvl ptCount="3">
          <cx:pt idx="0">oct</cx:pt>
          <cx:pt idx="1">nov</cx:pt>
          <cx:pt idx="2">dec</cx:pt>
        </cx:lvl>
      </cx:strDim>
      <cx:numDim type="val">
        <cx:f dir="row">'[Traitement annuaire statistique 2023.xlsx]demersaux'!$K$2:$M$2</cx:f>
        <cx:lvl ptCount="3" formatCode="_-* # ##0,00\ _€_-;\-* # ##0,00\ _€_-;_-* &quot;-&quot;??\ _€_-;_-@_-">
          <cx:pt idx="0">9.0600000000000005</cx:pt>
          <cx:pt idx="1">9.1799999999999997</cx:pt>
          <cx:pt idx="2">3.9300000000000002</cx:pt>
        </cx:lvl>
      </cx:numDim>
    </cx:data>
  </cx:chartData>
  <cx:chart>
    <cx:title pos="t" align="ctr" overlay="0">
      <cx:tx>
        <cx:txData>
          <cx:v>2023</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fr-FR" sz="1400" b="0" i="0" u="none" strike="noStrike" kern="1200" cap="none" spc="0" normalizeH="0" baseline="0" noProof="0">
              <a:ln>
                <a:noFill/>
              </a:ln>
              <a:solidFill>
                <a:sysClr val="windowText" lastClr="000000">
                  <a:lumMod val="65000"/>
                  <a:lumOff val="35000"/>
                </a:sysClr>
              </a:solidFill>
              <a:effectLst/>
              <a:uLnTx/>
              <a:uFillTx/>
              <a:latin typeface="Calibri"/>
            </a:rPr>
            <a:t>2023</a:t>
          </a:r>
        </a:p>
      </cx:txPr>
    </cx:title>
    <cx:plotArea>
      <cx:plotAreaRegion>
        <cx:series layoutId="clusteredColumn" uniqueId="{FE3C3849-6395-44FC-B959-499A4A3B465D}">
          <cx:tx>
            <cx:txData>
              <cx:f>'[Traitement annuaire statistique 2023.xlsx]demersaux'!$J$2</cx:f>
              <cx:v>2023</cx:v>
            </cx:txData>
          </cx:tx>
          <cx:dataId val="0"/>
          <cx:layoutPr>
            <cx:aggregation/>
          </cx:layoutPr>
          <cx:axisId val="1"/>
        </cx:series>
        <cx:series layoutId="paretoLine" ownerIdx="0" uniqueId="{F043B857-4DFB-4A03-B222-29102E361B5F}">
          <cx:axisId val="2"/>
        </cx:series>
      </cx:plotAreaRegion>
      <cx:axis id="0">
        <cx:catScaling gapWidth="1.5"/>
        <cx:tickLabels/>
      </cx:axis>
      <cx:axis id="1">
        <cx:valScaling/>
        <cx:majorGridlines/>
        <cx:tickLabels/>
      </cx:axis>
      <cx:axis id="2">
        <cx:valScaling max="1" min="0"/>
        <cx:units unit="percentage"/>
        <cx:tickLabels/>
      </cx:axis>
    </cx:plotArea>
  </cx:chart>
</cx:chartSpace>
</file>

<file path=word/charts/chartEx1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'[Traitement annuaire statistique 2023.xlsx]demersaux 2'!$A$28:$A$35</cx:f>
        <cx:lvl ptCount="8">
          <cx:pt idx="0">APRION</cx:pt>
          <cx:pt idx="1">AUTRES</cx:pt>
          <cx:pt idx="2">CHLOROSTIGMA</cx:pt>
          <cx:pt idx="3">MALABARICUS</cx:pt>
          <cx:pt idx="4">MICRODON</cx:pt>
          <cx:pt idx="5">MULTIDENS</cx:pt>
          <cx:pt idx="6">SANGUINEUS</cx:pt>
          <cx:pt idx="7">SEBAE</cx:pt>
        </cx:lvl>
      </cx:strDim>
      <cx:numDim type="val">
        <cx:f>'[Traitement annuaire statistique 2023.xlsx]demersaux 2'!$B$28:$B$35</cx:f>
        <cx:lvl ptCount="8" formatCode="_-* # ##0,00\ _€_-;\-* # ##0,00\ _€_-;_-* &quot;-&quot;??\ _€_-;_-@_-">
          <cx:pt idx="0">4.5994700000000011</cx:pt>
          <cx:pt idx="1">53.485950000000003</cx:pt>
          <cx:pt idx="2">3.0445900000000004</cx:pt>
          <cx:pt idx="3">9.5515100000000004</cx:pt>
          <cx:pt idx="4">19.663019999999999</cx:pt>
          <cx:pt idx="5">4.4276200000000001</cx:pt>
          <cx:pt idx="6">48.578420000000008</cx:pt>
          <cx:pt idx="7">2.9310500000000004</cx:pt>
        </cx:lvl>
      </cx:numDim>
    </cx:data>
  </cx:chartData>
  <cx:chart>
    <cx:plotArea>
      <cx:plotAreaRegion>
        <cx:series layoutId="clusteredColumn" uniqueId="{702BA19F-C345-4D20-8186-22D2C385C8A6}">
          <cx:tx>
            <cx:txData>
              <cx:f>'[Traitement annuaire statistique 2023.xlsx]demersaux 2'!$B$27</cx:f>
              <cx:v>Qté</cx:v>
            </cx:txData>
          </cx:tx>
          <cx:dataId val="0"/>
          <cx:layoutPr>
            <cx:aggregation/>
          </cx:layoutPr>
          <cx:axisId val="0"/>
        </cx:series>
        <cx:series layoutId="paretoLine" ownerIdx="0" uniqueId="{D9846352-91E0-4737-BD06-E2B59C66CD9C}">
          <cx:axisId val="2"/>
        </cx:series>
      </cx:plotAreaRegion>
      <cx:axis id="0">
        <cx:valScaling/>
        <cx:tickLabels/>
      </cx:axis>
      <cx:axis id="1">
        <cx:catScaling/>
        <cx:tickLabels/>
      </cx:axis>
      <cx:axis id="2">
        <cx:valScaling max="1" min="0"/>
        <cx:units unit="percentage"/>
        <cx:tickLabels/>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'[Traitement annuaire statistique 2023.xlsx]pp'!$A$3:$A$24</cx:f>
        <cx:lvl ptCount="22">
          <cx:pt idx="0">anadara nostanlesis</cx:pt>
          <cx:pt idx="1">bichiques</cx:pt>
          <cx:pt idx="2">calmars</cx:pt>
          <cx:pt idx="3">chevaquines</cx:pt>
          <cx:pt idx="4">cigales de mer</cx:pt>
          <cx:pt idx="5">civelles</cx:pt>
          <cx:pt idx="6">congres</cx:pt>
          <cx:pt idx="7">coquillages</cx:pt>
          <cx:pt idx="8">crabes</cx:pt>
          <cx:pt idx="9">crevettes côtières</cx:pt>
          <cx:pt idx="10">foza kely</cx:pt>
          <cx:pt idx="11">huitres</cx:pt>
          <cx:pt idx="12">langoustes</cx:pt>
          <cx:pt idx="13">poissons</cx:pt>
          <cx:pt idx="14">poissons d'aquarium</cx:pt>
          <cx:pt idx="15">poulpes</cx:pt>
          <cx:pt idx="16">raies</cx:pt>
          <cx:pt idx="17">requins</cx:pt>
          <cx:pt idx="18">thons</cx:pt>
          <cx:pt idx="19">trepangs</cx:pt>
          <cx:pt idx="20">varilava</cx:pt>
          <cx:pt idx="21">vessies</cx:pt>
        </cx:lvl>
      </cx:strDim>
      <cx:numDim type="val">
        <cx:f>'[Traitement annuaire statistique 2023.xlsx]pp'!$B$3:$B$24</cx:f>
        <cx:lvl ptCount="22" formatCode="_-* # ##0,00\ _€_-;\-* # ##0,00\ _€_-;_-* &quot;-&quot;??\ _€_-;_-@_-">
          <cx:pt idx="0">293.92307692307691</cx:pt>
          <cx:pt idx="1">85.844615384615381</cx:pt>
          <cx:pt idx="2">1006.6723076923076</cx:pt>
          <cx:pt idx="3">4937.043076923077</cx:pt>
          <cx:pt idx="4">3.7692307692307692</cx:pt>
          <cx:pt idx="5">24.158999999999999</cx:pt>
          <cx:pt idx="6">1.6000000000000001</cx:pt>
          <cx:pt idx="7">5036.5538461538463</cx:pt>
          <cx:pt idx="8">5914.996923076922</cx:pt>
          <cx:pt idx="9">1396.3976923076923</cx:pt>
          <cx:pt idx="10">161.23076923076923</cx:pt>
          <cx:pt idx="11">507.72307692307697</cx:pt>
          <cx:pt idx="12">1200.4753846153844</cx:pt>
          <cx:pt idx="13">47638.639999999999</cx:pt>
          <cx:pt idx="14">19.190000000000001</cx:pt>
          <cx:pt idx="15">4916.9245538461537</cx:pt>
          <cx:pt idx="16">66.807692307692307</cx:pt>
          <cx:pt idx="17">106.43076923076922</cx:pt>
          <cx:pt idx="18">280.22307692307686</cx:pt>
          <cx:pt idx="19">1170.8630769230772</cx:pt>
          <cx:pt idx="20">2588.1307692307687</cx:pt>
          <cx:pt idx="21">6.0615384615384622</cx:pt>
        </cx:lvl>
      </cx:numDim>
    </cx:data>
  </cx:chartData>
  <cx:chart>
    <cx:title pos="t" align="ctr" overlay="0"/>
    <cx:plotArea>
      <cx:plotAreaRegion>
        <cx:series layoutId="clusteredColumn" uniqueId="{7A9401FF-C937-449C-BC8A-9C6402F4F4AE}">
          <cx:tx>
            <cx:txData>
              <cx:f>'[Traitement annuaire statistique 2023.xlsx]pp'!$B$2</cx:f>
              <cx:v>2023</cx:v>
            </cx:txData>
          </cx:tx>
          <cx:dataId val="0"/>
          <cx:layoutPr>
            <cx:aggregation/>
          </cx:layoutPr>
          <cx:axisId val="1"/>
        </cx:series>
        <cx:series layoutId="paretoLine" ownerIdx="0" uniqueId="{12F7FFCB-4B42-4107-B6D1-A32691A5F1A6}">
          <cx:axisId val="2"/>
        </cx:series>
      </cx:plotAreaRegion>
      <cx:axis id="0">
        <cx:catScaling gapWidth="0"/>
        <cx:tickLabels/>
      </cx:axis>
      <cx:axis id="1">
        <cx:valScaling/>
        <cx:majorGridlines/>
        <cx:tickLabels/>
      </cx:axis>
      <cx:axis id="2">
        <cx:valScaling max="1" min="0"/>
        <cx:units unit="percentage"/>
        <cx:tickLabels/>
      </cx:axis>
    </cx:plotArea>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'[Traitement annuaire statistique 2023.xlsx]pp'!$A$3:$A$24</cx:f>
        <cx:lvl ptCount="22">
          <cx:pt idx="0">anadara nostanlesis</cx:pt>
          <cx:pt idx="1">bichiques</cx:pt>
          <cx:pt idx="2">calmars</cx:pt>
          <cx:pt idx="3">chevaquines</cx:pt>
          <cx:pt idx="4">cigales de mer</cx:pt>
          <cx:pt idx="5">civelles</cx:pt>
          <cx:pt idx="6">congres</cx:pt>
          <cx:pt idx="7">coquillages</cx:pt>
          <cx:pt idx="8">crabes</cx:pt>
          <cx:pt idx="9">crevettes côtières</cx:pt>
          <cx:pt idx="10">foza kely</cx:pt>
          <cx:pt idx="11">huitres</cx:pt>
          <cx:pt idx="12">langoustes</cx:pt>
          <cx:pt idx="13">poissons</cx:pt>
          <cx:pt idx="14">poissons d'aquarium</cx:pt>
          <cx:pt idx="15">poulpes</cx:pt>
          <cx:pt idx="16">raies</cx:pt>
          <cx:pt idx="17">requins</cx:pt>
          <cx:pt idx="18">thons</cx:pt>
          <cx:pt idx="19">trepangs</cx:pt>
          <cx:pt idx="20">varilava</cx:pt>
          <cx:pt idx="21">vessies</cx:pt>
        </cx:lvl>
      </cx:strDim>
      <cx:numDim type="val">
        <cx:f>'[Traitement annuaire statistique 2023.xlsx]pp'!$B$3:$B$24</cx:f>
        <cx:lvl ptCount="22" formatCode="_-* # ##0,00\ _€_-;\-* # ##0,00\ _€_-;_-* &quot;-&quot;??\ _€_-;_-@_-">
          <cx:pt idx="0">293.92307692307691</cx:pt>
          <cx:pt idx="1">85.844615384615381</cx:pt>
          <cx:pt idx="2">1006.6723076923076</cx:pt>
          <cx:pt idx="3">4937.043076923077</cx:pt>
          <cx:pt idx="4">3.7692307692307692</cx:pt>
          <cx:pt idx="5">24.158999999999999</cx:pt>
          <cx:pt idx="6">1.6000000000000001</cx:pt>
          <cx:pt idx="7">5036.5538461538463</cx:pt>
          <cx:pt idx="8">5914.996923076922</cx:pt>
          <cx:pt idx="9">1396.3976923076923</cx:pt>
          <cx:pt idx="10">161.23076923076923</cx:pt>
          <cx:pt idx="11">507.72307692307697</cx:pt>
          <cx:pt idx="12">1200.4753846153844</cx:pt>
          <cx:pt idx="13">47638.639999999999</cx:pt>
          <cx:pt idx="14">19.190000000000001</cx:pt>
          <cx:pt idx="15">4916.9245538461537</cx:pt>
          <cx:pt idx="16">66.807692307692307</cx:pt>
          <cx:pt idx="17">106.43076923076922</cx:pt>
          <cx:pt idx="18">280.22307692307686</cx:pt>
          <cx:pt idx="19">1170.8630769230772</cx:pt>
          <cx:pt idx="20">2588.1307692307687</cx:pt>
          <cx:pt idx="21">6.0615384615384622</cx:pt>
        </cx:lvl>
      </cx:numDim>
    </cx:data>
  </cx:chartData>
  <cx:chart>
    <cx:plotArea>
      <cx:plotAreaRegion>
        <cx:series layoutId="clusteredColumn" uniqueId="{7A9401FF-C937-449C-BC8A-9C6402F4F4AE}" formatIdx="0">
          <cx:tx>
            <cx:txData>
              <cx:f>'[Traitement annuaire statistique 2023.xlsx]pp'!$B$2</cx:f>
              <cx:v>2023</cx:v>
            </cx:txData>
          </cx:tx>
          <cx:dataId val="0"/>
          <cx:layoutPr>
            <cx:aggregation/>
          </cx:layoutPr>
        </cx:series>
      </cx:plotAreaRegion>
      <cx:axis id="0">
        <cx:catScaling gapWidth="0"/>
        <cx:tickLabels/>
      </cx:axis>
      <cx:axis id="1">
        <cx:valScaling/>
        <cx:majorGridlines/>
        <cx:tickLabels/>
      </cx:axis>
    </cx:plotArea>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'[Traitement annuaire statistique 2023.xlsx]pa'!$A$29:$A$34</cx:f>
        <cx:lvl ptCount="6">
          <cx:pt idx="0">calmars</cx:pt>
          <cx:pt idx="1">crabes</cx:pt>
          <cx:pt idx="2">poissons</cx:pt>
          <cx:pt idx="3">poissons demersaux</cx:pt>
          <cx:pt idx="4">poulpes</cx:pt>
          <cx:pt idx="5">thons</cx:pt>
        </cx:lvl>
      </cx:strDim>
      <cx:numDim type="val">
        <cx:f>'[Traitement annuaire statistique 2023.xlsx]pa'!$B$29:$B$34</cx:f>
        <cx:lvl ptCount="6" formatCode="_-* # ##0,00\ _€_-;\-* # ##0,00\ _€_-;_-* &quot;-&quot;??\ _€_-;_-@_-">
          <cx:pt idx="0">1.4099999999999999</cx:pt>
          <cx:pt idx="1">416.66999999999996</cx:pt>
          <cx:pt idx="2">573.78599999999994</cx:pt>
          <cx:pt idx="3">146.28163000000004</cx:pt>
          <cx:pt idx="4">186.10599999999999</cx:pt>
          <cx:pt idx="5">3.2999999999999998</cx:pt>
        </cx:lvl>
      </cx:numDim>
    </cx:data>
  </cx:chartData>
  <cx:chart>
    <cx:title pos="t" align="ctr" overlay="0">
      <cx:tx>
        <cx:txData>
          <cx:v>2023</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fr-FR" sz="1400" b="0" i="0" u="none" strike="noStrike" kern="1200" cap="none" spc="0" normalizeH="0" baseline="0" noProof="0">
              <a:ln>
                <a:noFill/>
              </a:ln>
              <a:solidFill>
                <a:sysClr val="windowText" lastClr="000000">
                  <a:lumMod val="65000"/>
                  <a:lumOff val="35000"/>
                </a:sysClr>
              </a:solidFill>
              <a:effectLst/>
              <a:uLnTx/>
              <a:uFillTx/>
              <a:latin typeface="Calibri"/>
            </a:rPr>
            <a:t>2023</a:t>
          </a:r>
        </a:p>
      </cx:txPr>
    </cx:title>
    <cx:plotArea>
      <cx:plotAreaRegion>
        <cx:series layoutId="clusteredColumn" uniqueId="{F7E814FF-350E-4724-BFAB-41CAC866C011}">
          <cx:tx>
            <cx:txData>
              <cx:f>'[Traitement annuaire statistique 2023.xlsx]pa'!$B$28</cx:f>
              <cx:v>2023</cx:v>
            </cx:txData>
          </cx:tx>
          <cx:dataId val="0"/>
          <cx:layoutPr>
            <cx:aggregation/>
          </cx:layoutPr>
          <cx:axisId val="0"/>
        </cx:series>
        <cx:series layoutId="paretoLine" ownerIdx="0" uniqueId="{58EFB308-4230-4547-B2F8-EBA45B9A13D0}">
          <cx:axisId val="2"/>
        </cx:series>
      </cx:plotAreaRegion>
      <cx:axis id="0">
        <cx:valScaling/>
        <cx:tickLabels/>
      </cx:axis>
      <cx:axis id="1">
        <cx:catScaling/>
        <cx:tickLabels/>
      </cx:axis>
      <cx:axis id="2">
        <cx:valScaling max="1" min="0"/>
        <cx:units unit="percentage"/>
        <cx:tickLabels/>
      </cx:axis>
    </cx:plotArea>
  </cx:chart>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'[Traitement annuaire statistique 2023.xlsx]pi'!$A$2:$A$6</cx:f>
        <cx:lvl ptCount="5">
          <cx:pt idx="0">crevettes côtières</cx:pt>
          <cx:pt idx="1">poissons d'accompagnement</cx:pt>
          <cx:pt idx="2">poissons demersaux</cx:pt>
          <cx:pt idx="3">thons pêchés par les navires battant  pavillon Malagasy</cx:pt>
          <cx:pt idx="4">thons pêchés par les navires battant  pavillon étranger</cx:pt>
        </cx:lvl>
      </cx:strDim>
      <cx:numDim type="val">
        <cx:f>'[Traitement annuaire statistique 2023.xlsx]pi'!$B$2:$B$6</cx:f>
        <cx:lvl ptCount="5" formatCode="_-* # ##0,00\ _€_-;\-* # ##0,00\ _€_-;_-* &quot;-&quot;??\ _€_-;_-@_-">
          <cx:pt idx="0">3474.3325800000002</cx:pt>
          <cx:pt idx="1">12659.132099999999</cx:pt>
          <cx:pt idx="2">22.16</cx:pt>
          <cx:pt idx="3">66.200000000000003</cx:pt>
          <cx:pt idx="4">11565.5489</cx:pt>
        </cx:lvl>
      </cx:numDim>
    </cx:data>
  </cx:chartData>
  <cx:chart>
    <cx:title pos="t" align="ctr" overlay="0">
      <cx:tx>
        <cx:txData>
          <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endParaRPr kumimoji="0" lang="fr-FR" sz="1400" b="0" i="0" u="none" strike="noStrike" kern="1200" cap="none" spc="0" normalizeH="0" baseline="0" noProof="0">
            <a:ln>
              <a:noFill/>
            </a:ln>
            <a:solidFill>
              <a:sysClr val="windowText" lastClr="000000">
                <a:lumMod val="65000"/>
                <a:lumOff val="35000"/>
              </a:sysClr>
            </a:solidFill>
            <a:effectLst/>
            <a:uLnTx/>
            <a:uFillTx/>
            <a:latin typeface="Calibri"/>
          </a:endParaRPr>
        </a:p>
      </cx:txPr>
    </cx:title>
    <cx:plotArea>
      <cx:plotAreaRegion>
        <cx:series layoutId="clusteredColumn" uniqueId="{75CDFC22-7CD5-4E6F-A047-9E6DD3FF6325}">
          <cx:tx>
            <cx:txData>
              <cx:f>'[Traitement annuaire statistique 2023.xlsx]pi'!$B$1</cx:f>
              <cx:v>2023</cx:v>
            </cx:txData>
          </cx:tx>
          <cx:dataId val="0"/>
          <cx:layoutPr>
            <cx:aggregation/>
          </cx:layoutPr>
          <cx:axisId val="1"/>
        </cx:series>
        <cx:series layoutId="paretoLine" ownerIdx="0" uniqueId="{50514D45-1638-46EA-9A28-098255325B91}">
          <cx:axisId val="2"/>
        </cx:series>
      </cx:plotAreaRegion>
      <cx:axis id="0">
        <cx:catScaling gapWidth="1.82000005"/>
        <cx:tickLabels/>
      </cx:axis>
      <cx:axis id="1">
        <cx:valScaling/>
        <cx:majorGridlines/>
        <cx:tickLabels/>
      </cx:axis>
      <cx:axis id="2">
        <cx:valScaling max="1" min="0"/>
        <cx:units unit="percentage"/>
        <cx:tickLabels/>
      </cx:axis>
    </cx:plotArea>
  </cx:chart>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'[Traitement annuaire statistique 2023.xlsx]pc'!$A$2:$A$11</cx:f>
        <cx:lvl ptCount="10">
          <cx:pt idx="0"> - Poissons </cx:pt>
          <cx:pt idx="1"> - Crevettes d'eau douce</cx:pt>
          <cx:pt idx="2"> - Gambusias</cx:pt>
          <cx:pt idx="3"> - Varilava d'eau douce</cx:pt>
          <cx:pt idx="4"> - Anguilles</cx:pt>
          <cx:pt idx="5"> - Grenouille</cx:pt>
          <cx:pt idx="6"> - Caridines</cx:pt>
          <cx:pt idx="7"> - Ecrevisses</cx:pt>
          <cx:pt idx="8"> - Vily Mena</cx:pt>
          <cx:pt idx="9"> - Foza</cx:pt>
        </cx:lvl>
      </cx:strDim>
      <cx:numDim type="val">
        <cx:f>'[Traitement annuaire statistique 2023.xlsx]pc'!$B$2:$B$11</cx:f>
        <cx:lvl ptCount="10" formatCode="_-* # ##0,00\ _€_-;\-* # ##0,00\ _€_-;_-* &quot;-&quot;??\ _€_-;_-@_-">
          <cx:pt idx="0">21815.538461538465</cx:pt>
          <cx:pt idx="1">367.6830769230769</cx:pt>
          <cx:pt idx="2">173.25384615384615</cx:pt>
          <cx:pt idx="3">446.12307692307695</cx:pt>
          <cx:pt idx="4">207.35384615384615</cx:pt>
          <cx:pt idx="5">4.75</cx:pt>
          <cx:pt idx="6">279.75538461538457</cx:pt>
          <cx:pt idx="7">12.969230769230768</cx:pt>
          <cx:pt idx="8">23.630769230769232</cx:pt>
          <cx:pt idx="9">185.00000000000003</cx:pt>
        </cx:lvl>
      </cx:numDim>
    </cx:data>
  </cx:chartData>
  <cx:chart>
    <cx:title pos="t" align="ctr" overlay="0">
      <cx:tx>
        <cx:txData>
          <cx:v>2023</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fr-FR" sz="1400" b="0" i="0" u="none" strike="noStrike" kern="1200" cap="none" spc="0" normalizeH="0" baseline="0" noProof="0">
              <a:ln>
                <a:noFill/>
              </a:ln>
              <a:solidFill>
                <a:sysClr val="windowText" lastClr="000000">
                  <a:lumMod val="65000"/>
                  <a:lumOff val="35000"/>
                </a:sysClr>
              </a:solidFill>
              <a:effectLst/>
              <a:uLnTx/>
              <a:uFillTx/>
              <a:latin typeface="Calibri"/>
            </a:rPr>
            <a:t>2023</a:t>
          </a:r>
        </a:p>
      </cx:txPr>
    </cx:title>
    <cx:plotArea>
      <cx:plotAreaRegion>
        <cx:series layoutId="clusteredColumn" uniqueId="{8CBA49BB-CE9C-40B3-BC16-7B89E218C1DF}">
          <cx:tx>
            <cx:txData>
              <cx:f>'[Traitement annuaire statistique 2023.xlsx]pc'!$B$1</cx:f>
              <cx:v>2023</cx:v>
            </cx:txData>
          </cx:tx>
          <cx:dataId val="0"/>
          <cx:layoutPr>
            <cx:aggregation/>
          </cx:layoutPr>
          <cx:axisId val="0"/>
        </cx:series>
        <cx:series layoutId="paretoLine" ownerIdx="0" uniqueId="{7D579D6A-8627-44D8-9538-F86C445507AC}">
          <cx:axisId val="2"/>
        </cx:series>
      </cx:plotAreaRegion>
      <cx:axis id="0">
        <cx:valScaling/>
        <cx:tickLabels/>
      </cx:axis>
      <cx:axis id="1">
        <cx:catScaling/>
        <cx:tickLabels/>
      </cx:axis>
      <cx:axis id="2">
        <cx:valScaling max="1" min="0"/>
        <cx:units unit="percentage"/>
        <cx:tickLabels/>
      </cx:axis>
    </cx:plotArea>
  </cx:chart>
</cx:chartSpace>
</file>

<file path=word/charts/chartEx7.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'[Traitement annuaire statistique 2023.xlsx]aqm'!$A$3:$A$5</cx:f>
        <cx:lvl ptCount="3">
          <cx:pt idx="0">alguoculture</cx:pt>
          <cx:pt idx="1">crevetticulture</cx:pt>
          <cx:pt idx="2">holothuries</cx:pt>
        </cx:lvl>
      </cx:strDim>
      <cx:numDim type="val">
        <cx:f>'[Traitement annuaire statistique 2023.xlsx]aqm'!$B$3:$B$5</cx:f>
        <cx:lvl ptCount="3" formatCode="_-* # ##0,00\ _€_-;\-* # ##0,00\ _€_-;_-* &quot;-&quot;??\ _€_-;_-@_-">
          <cx:pt idx="0">27786.928200000002</cx:pt>
          <cx:pt idx="1">6077.5220000000008</cx:pt>
          <cx:pt idx="2">28.776999999999997</cx:pt>
        </cx:lvl>
      </cx:numDim>
    </cx:data>
  </cx:chartData>
  <cx:chart>
    <cx:title pos="t" align="ctr" overlay="0">
      <cx:tx>
        <cx:txData>
          <cx:v>2023</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fr-FR" sz="1400" b="0" i="0" u="none" strike="noStrike" kern="1200" cap="none" spc="0" normalizeH="0" baseline="0" noProof="0">
              <a:ln>
                <a:noFill/>
              </a:ln>
              <a:solidFill>
                <a:sysClr val="windowText" lastClr="000000">
                  <a:lumMod val="65000"/>
                  <a:lumOff val="35000"/>
                </a:sysClr>
              </a:solidFill>
              <a:effectLst/>
              <a:uLnTx/>
              <a:uFillTx/>
              <a:latin typeface="Calibri"/>
            </a:rPr>
            <a:t>2023</a:t>
          </a:r>
        </a:p>
      </cx:txPr>
    </cx:title>
    <cx:plotArea>
      <cx:plotAreaRegion>
        <cx:series layoutId="clusteredColumn" uniqueId="{99221B12-AB23-44BC-9488-5890E7FBC02F}">
          <cx:tx>
            <cx:txData>
              <cx:f>'[Traitement annuaire statistique 2023.xlsx]aqm'!$B$2</cx:f>
              <cx:v>2023</cx:v>
            </cx:txData>
          </cx:tx>
          <cx:dataId val="0"/>
          <cx:layoutPr>
            <cx:aggregation/>
          </cx:layoutPr>
          <cx:axisId val="1"/>
        </cx:series>
        <cx:series layoutId="paretoLine" ownerIdx="0" uniqueId="{BC11F656-5020-496C-8D0E-BB45957799F6}">
          <cx:axisId val="2"/>
        </cx:series>
      </cx:plotAreaRegion>
      <cx:axis id="0">
        <cx:catScaling gapWidth="1.5"/>
        <cx:tickLabels/>
      </cx:axis>
      <cx:axis id="1">
        <cx:valScaling/>
        <cx:majorGridlines/>
        <cx:tickLabels/>
      </cx:axis>
      <cx:axis id="2">
        <cx:valScaling max="1" min="0"/>
        <cx:units unit="percentage"/>
        <cx:tickLabels/>
      </cx:axis>
    </cx:plotArea>
  </cx:chart>
</cx:chartSpace>
</file>

<file path=word/charts/chartEx8.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'[Traitement annuaire statistique 2023.xlsx]aqed'!$A$5:$A$8</cx:f>
        <cx:lvl ptCount="4">
          <cx:pt idx="0">caviar d'esturgeon</cx:pt>
          <cx:pt idx="1">Pisciculture en cage</cx:pt>
          <cx:pt idx="2">pisciculture etangs</cx:pt>
          <cx:pt idx="3">rizipisciculture</cx:pt>
        </cx:lvl>
      </cx:strDim>
      <cx:numDim type="val">
        <cx:f>'[Traitement annuaire statistique 2023.xlsx]aqed'!$B$5:$B$8</cx:f>
        <cx:lvl ptCount="4" formatCode="_-* # ##0,00\ _€_-;\-* # ##0,00\ _€_-;_-* &quot;-&quot;??\ _€_-;_-@_-">
          <cx:pt idx="0">19.41</cx:pt>
          <cx:pt idx="1">24.870000000000001</cx:pt>
          <cx:pt idx="2">1737.3680000000002</cx:pt>
          <cx:pt idx="3">1835.3159999999998</cx:pt>
        </cx:lvl>
      </cx:numDim>
    </cx:data>
  </cx:chartData>
  <cx:chart>
    <cx:plotArea>
      <cx:plotAreaRegion>
        <cx:series layoutId="clusteredColumn" uniqueId="{1E97CF89-61D2-4936-9EDC-8D887E521EA4}">
          <cx:tx>
            <cx:txData>
              <cx:f>'[Traitement annuaire statistique 2023.xlsx]aqed'!$B$4</cx:f>
              <cx:v>2023</cx:v>
            </cx:txData>
          </cx:tx>
          <cx:dataId val="0"/>
          <cx:layoutPr>
            <cx:aggregation/>
          </cx:layoutPr>
          <cx:axisId val="1"/>
        </cx:series>
        <cx:series layoutId="paretoLine" ownerIdx="0" uniqueId="{50D2C6E4-20B3-41BB-BB1B-6132AF523653}">
          <cx:axisId val="2"/>
        </cx:series>
      </cx:plotAreaRegion>
      <cx:axis id="0">
        <cx:catScaling gapWidth="1.82000005"/>
        <cx:tickLabels/>
      </cx:axis>
      <cx:axis id="1">
        <cx:valScaling/>
        <cx:majorGridlines/>
        <cx:tickLabels/>
      </cx:axis>
      <cx:axis id="2">
        <cx:valScaling max="1" min="0"/>
        <cx:units unit="percentage"/>
        <cx:tickLabels/>
      </cx:axis>
    </cx:plotArea>
  </cx:chart>
</cx:chartSpace>
</file>

<file path=word/charts/chartEx9.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'[BASE RFE 2023 3.xlsx]Feuil4'!$A$41:$A$48</cx:f>
        <cx:lvl ptCount="8">
          <cx:pt idx="0">Albacore</cx:pt>
          <cx:pt idx="1">Patudo</cx:pt>
          <cx:pt idx="2">Germon</cx:pt>
          <cx:pt idx="3">Espadon</cx:pt>
          <cx:pt idx="4">Marlin rayé</cx:pt>
          <cx:pt idx="5">Voilier</cx:pt>
          <cx:pt idx="6">Prises mélangées</cx:pt>
          <cx:pt idx="7">Requin peau bleue</cx:pt>
        </cx:lvl>
      </cx:strDim>
      <cx:numDim type="val">
        <cx:f>'[BASE RFE 2023 3.xlsx]Feuil4'!$B$41:$B$48</cx:f>
        <cx:lvl ptCount="8" formatCode="_-* # ##0,00\ _€_-;\-* # ##0,00\ _€_-;_-* &quot;-&quot;??\ _€_-;_-@_-">
          <cx:pt idx="0">18288.589999999997</cx:pt>
          <cx:pt idx="1">4438.75</cx:pt>
          <cx:pt idx="2">15808.400000000001</cx:pt>
          <cx:pt idx="3">5530.5799999999999</cx:pt>
          <cx:pt idx="4">3653.3700000000003</cx:pt>
          <cx:pt idx="5">4375.3699999999999</cx:pt>
          <cx:pt idx="6">10570.400000000001</cx:pt>
          <cx:pt idx="7">3539.71</cx:pt>
        </cx:lvl>
      </cx:numDim>
    </cx:data>
  </cx:chartData>
  <cx:chart>
    <cx:title pos="t" align="ctr" overlay="0">
      <cx:tx>
        <cx:txData>
          <cx:v>2023</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fr-FR" sz="1400" b="0" i="0" u="none" strike="noStrike" kern="1200" cap="none" spc="0" normalizeH="0" baseline="0" noProof="0">
              <a:ln>
                <a:noFill/>
              </a:ln>
              <a:solidFill>
                <a:sysClr val="windowText" lastClr="000000">
                  <a:lumMod val="65000"/>
                  <a:lumOff val="35000"/>
                </a:sysClr>
              </a:solidFill>
              <a:effectLst/>
              <a:uLnTx/>
              <a:uFillTx/>
              <a:latin typeface="Calibri"/>
            </a:rPr>
            <a:t>2023</a:t>
          </a:r>
        </a:p>
      </cx:txPr>
    </cx:title>
    <cx:plotArea>
      <cx:plotAreaRegion>
        <cx:series layoutId="clusteredColumn" uniqueId="{5275361F-7909-4C27-833B-E49BCE076AB6}">
          <cx:tx>
            <cx:txData>
              <cx:f>'[BASE RFE 2023 3.xlsx]Feuil4'!$B$40</cx:f>
              <cx:v>2023</cx:v>
            </cx:txData>
          </cx:tx>
          <cx:dataId val="0"/>
          <cx:layoutPr>
            <cx:aggregation/>
          </cx:layoutPr>
          <cx:axisId val="1"/>
        </cx:series>
        <cx:series layoutId="paretoLine" ownerIdx="0" uniqueId="{F0936225-1576-4588-A305-B0505B36707F}">
          <cx:axisId val="2"/>
        </cx:series>
      </cx:plotAreaRegion>
      <cx:axis id="0">
        <cx:catScaling gapWidth="1.5"/>
        <cx:tickLabels/>
      </cx:axis>
      <cx:axis id="1">
        <cx:valScaling/>
        <cx:majorGridlines/>
        <cx:tickLabels/>
      </cx:axis>
      <cx:axis id="2">
        <cx:valScaling max="1" min="0"/>
        <cx:units unit="percentage"/>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F9274-914C-4B46-ACDD-8AD882CA4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5159</TotalTime>
  <Pages>39</Pages>
  <Words>3214</Words>
  <Characters>17677</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DSPE</cp:lastModifiedBy>
  <cp:revision>199</cp:revision>
  <dcterms:created xsi:type="dcterms:W3CDTF">2020-03-27T10:46:00Z</dcterms:created>
  <dcterms:modified xsi:type="dcterms:W3CDTF">2024-09-26T12:38:00Z</dcterms:modified>
</cp:coreProperties>
</file>